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asettelu"/>
        <w:tblW w:w="14400" w:type="dxa"/>
        <w:jc w:val="center"/>
        <w:tblLayout w:type="fixed"/>
        <w:tblLook w:val="04A0" w:firstRow="1" w:lastRow="0" w:firstColumn="1" w:lastColumn="0" w:noHBand="0" w:noVBand="1"/>
        <w:tblDescription w:val="Esitteen asettelutaulukko sivu 1"/>
      </w:tblPr>
      <w:tblGrid>
        <w:gridCol w:w="3840"/>
        <w:gridCol w:w="238"/>
        <w:gridCol w:w="360"/>
        <w:gridCol w:w="115"/>
        <w:gridCol w:w="245"/>
        <w:gridCol w:w="468"/>
        <w:gridCol w:w="3375"/>
        <w:gridCol w:w="360"/>
        <w:gridCol w:w="108"/>
        <w:gridCol w:w="252"/>
        <w:gridCol w:w="360"/>
        <w:gridCol w:w="108"/>
        <w:gridCol w:w="720"/>
        <w:gridCol w:w="3023"/>
        <w:gridCol w:w="828"/>
      </w:tblGrid>
      <w:tr w:rsidR="00966FF3" w:rsidRPr="00F46774" w14:paraId="4F90B84A" w14:textId="77777777" w:rsidTr="00300E34">
        <w:trPr>
          <w:gridAfter w:val="1"/>
          <w:wAfter w:w="828" w:type="dxa"/>
          <w:trHeight w:hRule="exact" w:val="10800"/>
          <w:jc w:val="center"/>
        </w:trPr>
        <w:tc>
          <w:tcPr>
            <w:tcW w:w="4078" w:type="dxa"/>
            <w:gridSpan w:val="2"/>
          </w:tcPr>
          <w:p w14:paraId="65FD2F57" w14:textId="4FE9CBD7" w:rsidR="00966FF3" w:rsidRPr="00F46774" w:rsidRDefault="00AB4188" w:rsidP="00347692">
            <w:pPr>
              <w:rPr>
                <w:rFonts w:ascii="Tahoma" w:hAnsi="Tahoma" w:cs="Tahoma"/>
                <w:b/>
                <w:color w:val="FF9966"/>
                <w:sz w:val="20"/>
                <w:lang w:val="sv-FI"/>
              </w:rPr>
            </w:pPr>
            <w:r w:rsidRPr="00F46774">
              <w:rPr>
                <w:rFonts w:ascii="Tahoma" w:hAnsi="Tahoma" w:cs="Tahoma"/>
                <w:b/>
                <w:bCs/>
                <w:color w:val="FF9966"/>
                <w:sz w:val="20"/>
                <w:lang w:val="sv-FI"/>
              </w:rPr>
              <w:t>VAD INNEBÄR KONSULTATIV SJUKHUSUNDERVISNING?</w:t>
            </w:r>
          </w:p>
          <w:p w14:paraId="3D0DF924" w14:textId="3B09189B" w:rsidR="00F93A22" w:rsidRPr="00F46774" w:rsidRDefault="00F93A22" w:rsidP="00347692">
            <w:pPr>
              <w:rPr>
                <w:rFonts w:ascii="Tahoma" w:hAnsi="Tahoma" w:cs="Tahoma"/>
                <w:color w:val="262626" w:themeColor="text1" w:themeTint="D9"/>
                <w:sz w:val="20"/>
                <w:lang w:val="sv-FI"/>
              </w:rPr>
            </w:pPr>
            <w:r w:rsidRPr="00F46774">
              <w:rPr>
                <w:rFonts w:ascii="Tahoma" w:hAnsi="Tahoma" w:cs="Tahoma"/>
                <w:color w:val="262626" w:themeColor="text1" w:themeTint="D9"/>
                <w:sz w:val="20"/>
                <w:lang w:val="sv-FI"/>
              </w:rPr>
              <w:t>Konsultationen ingår i undervisnings- och kulturministeriets riksomfattande projekt i vilket kommunen där enheten för sjukhusundervisning är belägen erbjuder med hjälp av projektfinansiering sjukhuslärarnas kompetens till områdets skolor för tidigt ingripande och krävande stöd.</w:t>
            </w:r>
          </w:p>
          <w:p w14:paraId="5C1BC06E" w14:textId="4A939F6A" w:rsidR="00B22840" w:rsidRPr="00F46774" w:rsidRDefault="00B22840" w:rsidP="00347692">
            <w:pPr>
              <w:rPr>
                <w:rFonts w:ascii="Tahoma" w:hAnsi="Tahoma" w:cs="Tahoma"/>
                <w:color w:val="262626" w:themeColor="text1" w:themeTint="D9"/>
                <w:sz w:val="20"/>
                <w:lang w:val="sv-FI"/>
              </w:rPr>
            </w:pPr>
            <w:r w:rsidRPr="00F46774">
              <w:rPr>
                <w:rFonts w:ascii="Tahoma" w:hAnsi="Tahoma" w:cs="Tahoma"/>
                <w:color w:val="262626" w:themeColor="text1" w:themeTint="D9"/>
                <w:sz w:val="20"/>
                <w:lang w:val="sv-FI"/>
              </w:rPr>
              <w:t>Projektet pågår under tiden 1.8.2021 - 31.12.202</w:t>
            </w:r>
            <w:r w:rsidR="007B0540">
              <w:rPr>
                <w:rFonts w:ascii="Tahoma" w:hAnsi="Tahoma" w:cs="Tahoma"/>
                <w:color w:val="262626" w:themeColor="text1" w:themeTint="D9"/>
                <w:sz w:val="20"/>
                <w:lang w:val="sv-FI"/>
              </w:rPr>
              <w:t>3</w:t>
            </w:r>
          </w:p>
          <w:p w14:paraId="5EAD6320" w14:textId="2D7860C8" w:rsidR="004D54FA" w:rsidRPr="00300E34" w:rsidRDefault="00966FF3" w:rsidP="00347692">
            <w:pPr>
              <w:rPr>
                <w:rFonts w:ascii="Tahoma" w:hAnsi="Tahoma" w:cs="Tahoma"/>
                <w:b/>
                <w:color w:val="262626" w:themeColor="text1" w:themeTint="D9"/>
                <w:sz w:val="20"/>
                <w:lang w:val="sv-FI"/>
              </w:rPr>
            </w:pPr>
            <w:r w:rsidRPr="00F46774">
              <w:rPr>
                <w:rFonts w:ascii="Tahoma" w:hAnsi="Tahoma" w:cs="Tahoma"/>
                <w:b/>
                <w:bCs/>
                <w:color w:val="262626" w:themeColor="text1" w:themeTint="D9"/>
                <w:sz w:val="20"/>
                <w:lang w:val="sv-FI"/>
              </w:rPr>
              <w:t>Utöver Karleby är konsultationen avsedd för alla skolor som ordnar finsk eller svensk grundläggande utbildning i kommunerna inom området för Mellersta Österbottens sjukvårdsdistrikt.</w:t>
            </w:r>
          </w:p>
          <w:p w14:paraId="3CC0A90D" w14:textId="77777777" w:rsidR="00966FF3" w:rsidRPr="00F46774" w:rsidRDefault="00E7068A" w:rsidP="00347692">
            <w:pPr>
              <w:rPr>
                <w:rFonts w:ascii="Tahoma" w:hAnsi="Tahoma" w:cs="Tahoma"/>
                <w:b/>
                <w:color w:val="FF9966"/>
                <w:sz w:val="20"/>
                <w:lang w:val="sv-FI"/>
              </w:rPr>
            </w:pPr>
            <w:r w:rsidRPr="00F46774">
              <w:rPr>
                <w:rFonts w:ascii="Tahoma" w:hAnsi="Tahoma" w:cs="Tahoma"/>
                <w:b/>
                <w:bCs/>
                <w:color w:val="FF9966"/>
                <w:sz w:val="20"/>
                <w:lang w:val="sv-FI"/>
              </w:rPr>
              <w:t>VEM KAN KONTAKTA?</w:t>
            </w:r>
          </w:p>
          <w:p w14:paraId="46223D2D" w14:textId="14C5CB0E" w:rsidR="00966FF3" w:rsidRPr="00F46774" w:rsidRDefault="00966FF3" w:rsidP="00347692">
            <w:pPr>
              <w:rPr>
                <w:rFonts w:ascii="Tahoma" w:hAnsi="Tahoma" w:cs="Tahoma"/>
                <w:color w:val="262626" w:themeColor="text1" w:themeTint="D9"/>
                <w:sz w:val="20"/>
                <w:lang w:val="sv-FI"/>
              </w:rPr>
            </w:pPr>
            <w:r w:rsidRPr="00F46774">
              <w:rPr>
                <w:rFonts w:ascii="Tahoma" w:hAnsi="Tahoma" w:cs="Tahoma"/>
                <w:color w:val="262626" w:themeColor="text1" w:themeTint="D9"/>
                <w:sz w:val="20"/>
                <w:lang w:val="sv-FI"/>
              </w:rPr>
              <w:t xml:space="preserve">Elevens lärare, aktörer inom elevvården, vårdnadshavare, vårdande instans eller någon annan mångprofessionell instans som arbetar med eleven kan ta kontakt.  </w:t>
            </w:r>
          </w:p>
          <w:p w14:paraId="2A91BEF1" w14:textId="19358156" w:rsidR="00966FF3" w:rsidRPr="00F46774" w:rsidRDefault="00966FF3" w:rsidP="00347692">
            <w:pPr>
              <w:rPr>
                <w:rFonts w:ascii="Tahoma" w:hAnsi="Tahoma" w:cs="Tahoma"/>
                <w:color w:val="262626" w:themeColor="text1" w:themeTint="D9"/>
                <w:sz w:val="20"/>
                <w:lang w:val="sv-FI"/>
              </w:rPr>
            </w:pPr>
            <w:r w:rsidRPr="00F46774">
              <w:rPr>
                <w:rFonts w:ascii="Tahoma" w:hAnsi="Tahoma" w:cs="Tahoma"/>
                <w:color w:val="262626" w:themeColor="text1" w:themeTint="D9"/>
                <w:sz w:val="20"/>
                <w:lang w:val="sv-FI"/>
              </w:rPr>
              <w:t>Konsultation som gäller en särskild elev kräver vårdnadshavarens skriftliga samtycke. Konsultation kan också begäras anonymt.</w:t>
            </w:r>
          </w:p>
          <w:p w14:paraId="3456E3FD" w14:textId="77777777" w:rsidR="00966FF3" w:rsidRPr="00F46774" w:rsidRDefault="00966FF3" w:rsidP="00347692">
            <w:pPr>
              <w:rPr>
                <w:rFonts w:ascii="Tahoma" w:hAnsi="Tahoma" w:cs="Tahoma"/>
                <w:color w:val="262626" w:themeColor="text1" w:themeTint="D9"/>
                <w:sz w:val="20"/>
                <w:lang w:val="sv-FI"/>
              </w:rPr>
            </w:pPr>
            <w:r w:rsidRPr="00F46774">
              <w:rPr>
                <w:rFonts w:ascii="Tahoma" w:hAnsi="Tahoma" w:cs="Tahoma"/>
                <w:b/>
                <w:bCs/>
                <w:color w:val="262626" w:themeColor="text1" w:themeTint="D9"/>
                <w:sz w:val="20"/>
                <w:lang w:val="sv-FI"/>
              </w:rPr>
              <w:t>När du behöver konsultation, ring skolans konsulteringsnummer för att få mer information.</w:t>
            </w:r>
            <w:r w:rsidRPr="00F46774">
              <w:rPr>
                <w:rFonts w:ascii="Tahoma" w:hAnsi="Tahoma" w:cs="Tahoma"/>
                <w:color w:val="262626" w:themeColor="text1" w:themeTint="D9"/>
                <w:sz w:val="20"/>
                <w:lang w:val="sv-FI"/>
              </w:rPr>
              <w:t xml:space="preserve"> </w:t>
            </w:r>
          </w:p>
          <w:p w14:paraId="047542D8" w14:textId="77777777" w:rsidR="00966FF3" w:rsidRPr="00F46774" w:rsidRDefault="00966FF3" w:rsidP="00347692">
            <w:pPr>
              <w:rPr>
                <w:rFonts w:ascii="Tahoma" w:hAnsi="Tahoma" w:cs="Tahoma"/>
                <w:color w:val="262626" w:themeColor="text1" w:themeTint="D9"/>
                <w:sz w:val="20"/>
                <w:lang w:val="sv-FI"/>
              </w:rPr>
            </w:pPr>
            <w:r w:rsidRPr="00F46774">
              <w:rPr>
                <w:rFonts w:ascii="Tahoma" w:hAnsi="Tahoma" w:cs="Tahoma"/>
                <w:color w:val="262626" w:themeColor="text1" w:themeTint="D9"/>
                <w:sz w:val="20"/>
                <w:lang w:val="sv-FI"/>
              </w:rPr>
              <w:t xml:space="preserve">Konsultativ sjukhusundervisning utförs som mångprofessionellt arbete i samarbete med elevvården och vården. </w:t>
            </w:r>
          </w:p>
          <w:p w14:paraId="21921B75" w14:textId="77777777" w:rsidR="00966FF3" w:rsidRPr="00F46774" w:rsidRDefault="00966FF3">
            <w:pPr>
              <w:pStyle w:val="otsikko2"/>
              <w:rPr>
                <w:rFonts w:ascii="Tahoma" w:hAnsi="Tahoma" w:cs="Tahoma"/>
                <w:sz w:val="20"/>
                <w:lang w:val="sv-FI"/>
              </w:rPr>
            </w:pPr>
          </w:p>
          <w:p w14:paraId="7D3419D0" w14:textId="77777777" w:rsidR="00966FF3" w:rsidRPr="00F46774" w:rsidRDefault="00966FF3" w:rsidP="00347692">
            <w:pPr>
              <w:pStyle w:val="Merkittyluettelo"/>
              <w:numPr>
                <w:ilvl w:val="0"/>
                <w:numId w:val="0"/>
              </w:numPr>
              <w:ind w:left="288" w:hanging="288"/>
              <w:rPr>
                <w:rFonts w:ascii="Tahoma" w:hAnsi="Tahoma" w:cs="Tahoma"/>
                <w:sz w:val="20"/>
                <w:lang w:val="sv-FI"/>
              </w:rPr>
            </w:pPr>
          </w:p>
        </w:tc>
        <w:tc>
          <w:tcPr>
            <w:tcW w:w="360" w:type="dxa"/>
          </w:tcPr>
          <w:p w14:paraId="52CF3740" w14:textId="626A879A" w:rsidR="00966FF3" w:rsidRPr="00F46774" w:rsidRDefault="00966FF3">
            <w:pPr>
              <w:rPr>
                <w:rFonts w:ascii="Tahoma" w:hAnsi="Tahoma" w:cs="Tahoma"/>
                <w:sz w:val="20"/>
                <w:lang w:val="sv-FI"/>
              </w:rPr>
            </w:pPr>
          </w:p>
        </w:tc>
        <w:tc>
          <w:tcPr>
            <w:tcW w:w="360" w:type="dxa"/>
            <w:gridSpan w:val="2"/>
          </w:tcPr>
          <w:p w14:paraId="7287614C" w14:textId="3034704D" w:rsidR="00966FF3" w:rsidRPr="00F46774" w:rsidRDefault="002D6B41">
            <w:pPr>
              <w:rPr>
                <w:rFonts w:ascii="Tahoma" w:hAnsi="Tahoma" w:cs="Tahoma"/>
                <w:sz w:val="20"/>
                <w:lang w:val="sv-FI"/>
              </w:rPr>
            </w:pPr>
            <w:r w:rsidRPr="00F46774">
              <w:rPr>
                <w:rFonts w:ascii="Tahoma" w:hAnsi="Tahoma" w:cs="Tahoma"/>
                <w:noProof/>
                <w:sz w:val="20"/>
                <w:lang w:val="sv-FI"/>
              </w:rPr>
              <mc:AlternateContent>
                <mc:Choice Requires="wps">
                  <w:drawing>
                    <wp:anchor distT="0" distB="0" distL="114300" distR="114300" simplePos="0" relativeHeight="251667456" behindDoc="0" locked="0" layoutInCell="1" allowOverlap="1" wp14:anchorId="45048CA8" wp14:editId="2DFB2DC0">
                      <wp:simplePos x="0" y="0"/>
                      <wp:positionH relativeFrom="column">
                        <wp:posOffset>215265</wp:posOffset>
                      </wp:positionH>
                      <wp:positionV relativeFrom="paragraph">
                        <wp:posOffset>-74295</wp:posOffset>
                      </wp:positionV>
                      <wp:extent cx="2433637" cy="433388"/>
                      <wp:effectExtent l="19050" t="19050" r="24130" b="24130"/>
                      <wp:wrapNone/>
                      <wp:docPr id="2" name="Tekstiruutu 2"/>
                      <wp:cNvGraphicFramePr/>
                      <a:graphic xmlns:a="http://schemas.openxmlformats.org/drawingml/2006/main">
                        <a:graphicData uri="http://schemas.microsoft.com/office/word/2010/wordprocessingShape">
                          <wps:wsp>
                            <wps:cNvSpPr txBox="1"/>
                            <wps:spPr>
                              <a:xfrm>
                                <a:off x="0" y="0"/>
                                <a:ext cx="2433637" cy="433388"/>
                              </a:xfrm>
                              <a:prstGeom prst="rect">
                                <a:avLst/>
                              </a:prstGeom>
                              <a:solidFill>
                                <a:schemeClr val="lt1"/>
                              </a:solidFill>
                              <a:ln w="38100">
                                <a:solidFill>
                                  <a:srgbClr val="92D050"/>
                                </a:solidFill>
                              </a:ln>
                            </wps:spPr>
                            <wps:txbx>
                              <w:txbxContent>
                                <w:p w14:paraId="3799CCA3" w14:textId="77777777" w:rsidR="009F6C04" w:rsidRPr="00E7068A" w:rsidRDefault="009F6C04">
                                  <w:pPr>
                                    <w:rPr>
                                      <w:rFonts w:ascii="Tahoma" w:hAnsi="Tahoma" w:cs="Tahoma"/>
                                      <w:b/>
                                      <w:color w:val="808080" w:themeColor="background1" w:themeShade="80"/>
                                      <w:sz w:val="28"/>
                                      <w:szCs w:val="28"/>
                                    </w:rPr>
                                  </w:pPr>
                                  <w:r>
                                    <w:rPr>
                                      <w:rFonts w:ascii="Tahoma" w:hAnsi="Tahoma" w:cs="Tahoma"/>
                                      <w:b/>
                                      <w:bCs/>
                                      <w:color w:val="808080" w:themeColor="background1" w:themeShade="80"/>
                                      <w:sz w:val="28"/>
                                      <w:szCs w:val="28"/>
                                      <w:lang w:val="sv-FI"/>
                                    </w:rPr>
                                    <w:t>MARIANKADUN KOULU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48CA8" id="_x0000_t202" coordsize="21600,21600" o:spt="202" path="m,l,21600r21600,l21600,xe">
                      <v:stroke joinstyle="miter"/>
                      <v:path gradientshapeok="t" o:connecttype="rect"/>
                    </v:shapetype>
                    <v:shape id="Tekstiruutu 2" o:spid="_x0000_s1026" type="#_x0000_t202" style="position:absolute;margin-left:16.95pt;margin-top:-5.85pt;width:191.6pt;height:3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" fillcolor="white [3201]" strokecolor="#92d050" strokeweight="3pt">
                      <v:textbox>
                        <w:txbxContent>
                          <w:p w14:paraId="3799CCA3" w14:textId="77777777" w:rsidR="009F6C04" w:rsidRPr="00E7068A" w:rsidRDefault="009F6C04">
                            <w:pPr>
                              <w:rPr>
                                <w:rFonts w:ascii="Tahoma" w:hAnsi="Tahoma" w:cs="Tahoma"/>
                                <w:b/>
                                <w:color w:val="808080" w:themeColor="background1" w:themeShade="80"/>
                                <w:sz w:val="28"/>
                                <w:szCs w:val="28"/>
                              </w:rPr>
                            </w:pPr>
                            <w:r>
                              <w:rPr>
                                <w:rFonts w:ascii="Tahoma" w:hAnsi="Tahoma" w:cs="Tahoma"/>
                                <w:b/>
                                <w:bCs/>
                                <w:color w:val="808080" w:themeColor="background1" w:themeShade="80"/>
                                <w:sz w:val="28"/>
                                <w:szCs w:val="28"/>
                                <w:lang w:val="sv-FI"/>
                              </w:rPr>
                              <w:t>MARIANKADUN KOULU</w:t>
                            </w:r>
                          </w:p>
                        </w:txbxContent>
                      </v:textbox>
                    </v:shape>
                  </w:pict>
                </mc:Fallback>
              </mc:AlternateContent>
            </w:r>
          </w:p>
        </w:tc>
        <w:tc>
          <w:tcPr>
            <w:tcW w:w="3843" w:type="dxa"/>
            <w:gridSpan w:val="2"/>
          </w:tcPr>
          <w:tbl>
            <w:tblPr>
              <w:tblStyle w:val="Taulukkoasettelu"/>
              <w:tblW w:w="5000" w:type="pct"/>
              <w:tblLayout w:type="fixed"/>
              <w:tblLook w:val="04A0" w:firstRow="1" w:lastRow="0" w:firstColumn="1" w:lastColumn="0" w:noHBand="0" w:noVBand="1"/>
            </w:tblPr>
            <w:tblGrid>
              <w:gridCol w:w="3843"/>
            </w:tblGrid>
            <w:tr w:rsidR="00966FF3" w:rsidRPr="00F46774" w14:paraId="1BE26542" w14:textId="77777777">
              <w:trPr>
                <w:trHeight w:hRule="exact" w:val="7920"/>
              </w:trPr>
              <w:tc>
                <w:tcPr>
                  <w:tcW w:w="5000" w:type="pct"/>
                </w:tcPr>
                <w:p w14:paraId="4EAC92A6" w14:textId="57578DE8" w:rsidR="00DA4195" w:rsidRPr="00F46774" w:rsidRDefault="00DA4195" w:rsidP="00167B41">
                  <w:pPr>
                    <w:spacing w:after="0"/>
                    <w:rPr>
                      <w:rFonts w:ascii="Tahoma" w:hAnsi="Tahoma" w:cs="Tahoma"/>
                      <w:sz w:val="20"/>
                      <w:lang w:val="sv-FI"/>
                    </w:rPr>
                  </w:pPr>
                </w:p>
                <w:p w14:paraId="4D82D5D4" w14:textId="77777777" w:rsidR="009F6C04" w:rsidRPr="00F46774" w:rsidRDefault="009F6C04" w:rsidP="004D54FA">
                  <w:pPr>
                    <w:rPr>
                      <w:rFonts w:ascii="Tahoma" w:hAnsi="Tahoma" w:cs="Tahoma"/>
                      <w:sz w:val="20"/>
                      <w:lang w:val="sv-FI"/>
                    </w:rPr>
                  </w:pPr>
                </w:p>
                <w:p w14:paraId="0BA6C4EC" w14:textId="77777777" w:rsidR="00300E34" w:rsidRDefault="00EA2EF3" w:rsidP="004D54FA">
                  <w:pPr>
                    <w:rPr>
                      <w:rFonts w:ascii="Tahoma" w:hAnsi="Tahoma" w:cs="Tahoma"/>
                      <w:sz w:val="20"/>
                      <w:lang w:val="sv-FI"/>
                    </w:rPr>
                  </w:pPr>
                  <w:r w:rsidRPr="00F46774">
                    <w:rPr>
                      <w:rFonts w:ascii="Tahoma" w:hAnsi="Tahoma" w:cs="Tahoma"/>
                      <w:sz w:val="20"/>
                      <w:lang w:val="sv-FI"/>
                    </w:rPr>
                    <w:t xml:space="preserve">Vi är en självständig skola som upprätthålls av Karleby stad. Vi ansvarar för undervisningen av avdelningselever som är inlagda på sjukhus inom sjukvårdsdistriktets område samt för undervisningen av de öppenvårdselever som omfattas av specialiserad sjukvård och bor hemma. </w:t>
                  </w:r>
                </w:p>
                <w:p w14:paraId="75D47D1E" w14:textId="04DC1F3B" w:rsidR="00966FF3" w:rsidRPr="00F46774" w:rsidRDefault="00966FF3" w:rsidP="004D54FA">
                  <w:pPr>
                    <w:rPr>
                      <w:rFonts w:ascii="Tahoma" w:hAnsi="Tahoma" w:cs="Tahoma"/>
                      <w:sz w:val="20"/>
                      <w:lang w:val="sv-FI"/>
                    </w:rPr>
                  </w:pPr>
                  <w:r w:rsidRPr="00F46774">
                    <w:rPr>
                      <w:rFonts w:ascii="Tahoma" w:hAnsi="Tahoma" w:cs="Tahoma"/>
                      <w:sz w:val="20"/>
                      <w:lang w:val="sv-FI"/>
                    </w:rPr>
                    <w:t>Vår skola har fyra undervisningsgrupper; två grupper med lägre årskurser och två grupper med högre årskurser. På årsnivå har vi över 70 elever i vår skola.  Skolan har förutom specialklasslärare också fem skolgångshandledare.</w:t>
                  </w:r>
                </w:p>
                <w:p w14:paraId="73D0E82C" w14:textId="3165E730" w:rsidR="004D54FA" w:rsidRPr="00F46774" w:rsidRDefault="002D6B41" w:rsidP="004D54FA">
                  <w:pPr>
                    <w:rPr>
                      <w:rFonts w:ascii="Tahoma" w:hAnsi="Tahoma" w:cs="Tahoma"/>
                      <w:sz w:val="20"/>
                      <w:lang w:val="sv-FI"/>
                    </w:rPr>
                  </w:pPr>
                  <w:r w:rsidRPr="00F46774">
                    <w:rPr>
                      <w:rFonts w:ascii="Tahoma" w:hAnsi="Tahoma" w:cs="Tahoma"/>
                      <w:noProof/>
                      <w:sz w:val="20"/>
                      <w:lang w:val="sv-FI"/>
                    </w:rPr>
                    <mc:AlternateContent>
                      <mc:Choice Requires="wps">
                        <w:drawing>
                          <wp:anchor distT="0" distB="0" distL="114300" distR="114300" simplePos="0" relativeHeight="251666432" behindDoc="0" locked="0" layoutInCell="1" allowOverlap="1" wp14:anchorId="1D3D91C6" wp14:editId="62A2EA65">
                            <wp:simplePos x="0" y="0"/>
                            <wp:positionH relativeFrom="column">
                              <wp:posOffset>-119380</wp:posOffset>
                            </wp:positionH>
                            <wp:positionV relativeFrom="paragraph">
                              <wp:posOffset>1471930</wp:posOffset>
                            </wp:positionV>
                            <wp:extent cx="2414270" cy="2362200"/>
                            <wp:effectExtent l="0" t="0" r="24130" b="19050"/>
                            <wp:wrapNone/>
                            <wp:docPr id="9" name="Tekstiruutu 9"/>
                            <wp:cNvGraphicFramePr/>
                            <a:graphic xmlns:a="http://schemas.openxmlformats.org/drawingml/2006/main">
                              <a:graphicData uri="http://schemas.microsoft.com/office/word/2010/wordprocessingShape">
                                <wps:wsp>
                                  <wps:cNvSpPr txBox="1"/>
                                  <wps:spPr>
                                    <a:xfrm>
                                      <a:off x="0" y="0"/>
                                      <a:ext cx="2414270" cy="2362200"/>
                                    </a:xfrm>
                                    <a:prstGeom prst="rect">
                                      <a:avLst/>
                                    </a:prstGeom>
                                    <a:solidFill>
                                      <a:schemeClr val="lt1"/>
                                    </a:solidFill>
                                    <a:ln w="19050">
                                      <a:solidFill>
                                        <a:schemeClr val="bg1">
                                          <a:lumMod val="85000"/>
                                        </a:schemeClr>
                                      </a:solidFill>
                                    </a:ln>
                                  </wps:spPr>
                                  <wps:txbx>
                                    <w:txbxContent>
                                      <w:p w14:paraId="686C9727" w14:textId="748BC733" w:rsidR="004D54FA" w:rsidRPr="00300E34" w:rsidRDefault="004D54FA" w:rsidP="004D54FA">
                                        <w:pPr>
                                          <w:rPr>
                                            <w:rFonts w:ascii="Tahoma" w:hAnsi="Tahoma" w:cs="Tahoma"/>
                                            <w:b/>
                                            <w:sz w:val="16"/>
                                            <w:szCs w:val="16"/>
                                            <w:lang w:val="sv-FI"/>
                                          </w:rPr>
                                        </w:pPr>
                                        <w:r w:rsidRPr="00300E34">
                                          <w:rPr>
                                            <w:rFonts w:ascii="Tahoma" w:hAnsi="Tahoma" w:cs="Tahoma"/>
                                            <w:b/>
                                            <w:bCs/>
                                            <w:sz w:val="16"/>
                                            <w:szCs w:val="16"/>
                                            <w:lang w:val="sv-FI"/>
                                          </w:rPr>
                                          <w:t>Konsulteringsnummer:</w:t>
                                        </w:r>
                                      </w:p>
                                      <w:p w14:paraId="28EF93E7" w14:textId="70B4DCEF" w:rsidR="004D54FA" w:rsidRPr="00300E34" w:rsidRDefault="00E960D9" w:rsidP="004D54FA">
                                        <w:pPr>
                                          <w:rPr>
                                            <w:rFonts w:ascii="Tahoma" w:hAnsi="Tahoma" w:cs="Tahoma"/>
                                            <w:sz w:val="16"/>
                                            <w:szCs w:val="16"/>
                                            <w:lang w:val="sv-FI"/>
                                          </w:rPr>
                                        </w:pPr>
                                        <w:r w:rsidRPr="00300E34">
                                          <w:rPr>
                                            <w:rFonts w:ascii="Tahoma" w:hAnsi="Tahoma" w:cs="Tahoma"/>
                                            <w:sz w:val="16"/>
                                            <w:szCs w:val="16"/>
                                            <w:lang w:val="sv-FI"/>
                                          </w:rPr>
                                          <w:t>Tfn 044 7809 303 Thomas Mäkinen</w:t>
                                        </w:r>
                                      </w:p>
                                      <w:p w14:paraId="49175F4B" w14:textId="77777777" w:rsidR="00CE5425" w:rsidRPr="00300E34" w:rsidRDefault="004D54FA" w:rsidP="004D54FA">
                                        <w:pPr>
                                          <w:rPr>
                                            <w:rFonts w:ascii="Tahoma" w:hAnsi="Tahoma" w:cs="Tahoma"/>
                                            <w:b/>
                                            <w:sz w:val="16"/>
                                            <w:szCs w:val="16"/>
                                            <w:lang w:val="sv-FI"/>
                                          </w:rPr>
                                        </w:pPr>
                                        <w:r w:rsidRPr="00300E34">
                                          <w:rPr>
                                            <w:rFonts w:ascii="Tahoma" w:hAnsi="Tahoma" w:cs="Tahoma"/>
                                            <w:b/>
                                            <w:bCs/>
                                            <w:sz w:val="16"/>
                                            <w:szCs w:val="16"/>
                                            <w:lang w:val="sv-FI"/>
                                          </w:rPr>
                                          <w:t xml:space="preserve">Mer information ges av skolans rektor      </w:t>
                                        </w:r>
                                      </w:p>
                                      <w:p w14:paraId="20AFA148" w14:textId="77777777" w:rsidR="004D54FA" w:rsidRPr="00300E34" w:rsidRDefault="004D54FA" w:rsidP="004D54FA">
                                        <w:pPr>
                                          <w:rPr>
                                            <w:rFonts w:ascii="Tahoma" w:hAnsi="Tahoma" w:cs="Tahoma"/>
                                            <w:b/>
                                            <w:sz w:val="16"/>
                                            <w:szCs w:val="16"/>
                                            <w:lang w:val="sv-FI"/>
                                          </w:rPr>
                                        </w:pPr>
                                        <w:r w:rsidRPr="00300E34">
                                          <w:rPr>
                                            <w:rFonts w:ascii="Tahoma" w:hAnsi="Tahoma" w:cs="Tahoma"/>
                                            <w:b/>
                                            <w:bCs/>
                                            <w:sz w:val="16"/>
                                            <w:szCs w:val="16"/>
                                            <w:lang w:val="sv-FI"/>
                                          </w:rPr>
                                          <w:t xml:space="preserve"> </w:t>
                                        </w:r>
                                        <w:r w:rsidRPr="00300E34">
                                          <w:rPr>
                                            <w:rFonts w:ascii="Tahoma" w:hAnsi="Tahoma" w:cs="Tahoma"/>
                                            <w:sz w:val="16"/>
                                            <w:szCs w:val="16"/>
                                            <w:lang w:val="sv-FI"/>
                                          </w:rPr>
                                          <w:t>Tfn 044 7809 250</w:t>
                                        </w:r>
                                        <w:r w:rsidRPr="00300E34">
                                          <w:rPr>
                                            <w:rFonts w:ascii="Tahoma" w:hAnsi="Tahoma" w:cs="Tahoma"/>
                                            <w:b/>
                                            <w:bCs/>
                                            <w:sz w:val="16"/>
                                            <w:szCs w:val="16"/>
                                            <w:lang w:val="sv-FI"/>
                                          </w:rPr>
                                          <w:t xml:space="preserve"> </w:t>
                                        </w:r>
                                        <w:r w:rsidRPr="00300E34">
                                          <w:rPr>
                                            <w:rFonts w:ascii="Tahoma" w:hAnsi="Tahoma" w:cs="Tahoma"/>
                                            <w:sz w:val="16"/>
                                            <w:szCs w:val="16"/>
                                            <w:lang w:val="sv-FI"/>
                                          </w:rPr>
                                          <w:t>Karita Mäkelä</w:t>
                                        </w:r>
                                      </w:p>
                                      <w:p w14:paraId="0CCB0341" w14:textId="77777777" w:rsidR="004D54FA" w:rsidRPr="00300E34" w:rsidRDefault="00AB4188" w:rsidP="004D54FA">
                                        <w:pPr>
                                          <w:rPr>
                                            <w:rFonts w:ascii="Tahoma" w:hAnsi="Tahoma" w:cs="Tahoma"/>
                                            <w:b/>
                                            <w:sz w:val="16"/>
                                            <w:szCs w:val="16"/>
                                            <w:lang w:val="sv-FI"/>
                                          </w:rPr>
                                        </w:pPr>
                                        <w:r w:rsidRPr="00300E34">
                                          <w:rPr>
                                            <w:rFonts w:ascii="Tahoma" w:hAnsi="Tahoma" w:cs="Tahoma"/>
                                            <w:b/>
                                            <w:bCs/>
                                            <w:sz w:val="16"/>
                                            <w:szCs w:val="16"/>
                                            <w:lang w:val="sv-FI"/>
                                          </w:rPr>
                                          <w:t>Våra e-postadresser har formen</w:t>
                                        </w:r>
                                      </w:p>
                                      <w:p w14:paraId="63487BA6" w14:textId="77777777" w:rsidR="004D54FA" w:rsidRPr="00300E34" w:rsidRDefault="00000000" w:rsidP="004D54FA">
                                        <w:pPr>
                                          <w:rPr>
                                            <w:sz w:val="16"/>
                                            <w:szCs w:val="16"/>
                                          </w:rPr>
                                        </w:pPr>
                                        <w:hyperlink r:id="rId7" w:history="1">
                                          <w:r w:rsidR="00EB2F09" w:rsidRPr="00300E34">
                                            <w:rPr>
                                              <w:rStyle w:val="Hyperlinkki"/>
                                              <w:rFonts w:ascii="Tahoma" w:hAnsi="Tahoma" w:cs="Tahoma"/>
                                              <w:b/>
                                              <w:bCs/>
                                              <w:sz w:val="16"/>
                                              <w:szCs w:val="16"/>
                                              <w:lang w:val="sv-FI"/>
                                            </w:rPr>
                                            <w:t>fornamn.efternamn@edu.kokkola.fi</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D91C6" id="Tekstiruutu 9" o:spid="_x0000_s1027" type="#_x0000_t202" style="position:absolute;margin-left:-9.4pt;margin-top:115.9pt;width:190.1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" fillcolor="white [3201]" strokecolor="#d8d8d8 [2732]" strokeweight="1.5pt">
                            <v:textbox>
                              <w:txbxContent>
                                <w:p w14:paraId="686C9727" w14:textId="748BC733" w:rsidR="004D54FA" w:rsidRPr="00300E34" w:rsidRDefault="004D54FA" w:rsidP="004D54FA">
                                  <w:pPr>
                                    <w:rPr>
                                      <w:rFonts w:ascii="Tahoma" w:hAnsi="Tahoma" w:cs="Tahoma"/>
                                      <w:b/>
                                      <w:sz w:val="16"/>
                                      <w:szCs w:val="16"/>
                                      <w:lang w:val="sv-FI"/>
                                    </w:rPr>
                                  </w:pPr>
                                  <w:r w:rsidRPr="00300E34">
                                    <w:rPr>
                                      <w:rFonts w:ascii="Tahoma" w:hAnsi="Tahoma" w:cs="Tahoma"/>
                                      <w:b/>
                                      <w:bCs/>
                                      <w:sz w:val="16"/>
                                      <w:szCs w:val="16"/>
                                      <w:lang w:val="sv-FI"/>
                                    </w:rPr>
                                    <w:t>Konsulteringsnummer:</w:t>
                                  </w:r>
                                </w:p>
                                <w:p w14:paraId="28EF93E7" w14:textId="70B4DCEF" w:rsidR="004D54FA" w:rsidRPr="00300E34" w:rsidRDefault="00E960D9" w:rsidP="004D54FA">
                                  <w:pPr>
                                    <w:rPr>
                                      <w:rFonts w:ascii="Tahoma" w:hAnsi="Tahoma" w:cs="Tahoma"/>
                                      <w:sz w:val="16"/>
                                      <w:szCs w:val="16"/>
                                      <w:lang w:val="sv-FI"/>
                                    </w:rPr>
                                  </w:pPr>
                                  <w:r w:rsidRPr="00300E34">
                                    <w:rPr>
                                      <w:rFonts w:ascii="Tahoma" w:hAnsi="Tahoma" w:cs="Tahoma"/>
                                      <w:sz w:val="16"/>
                                      <w:szCs w:val="16"/>
                                      <w:lang w:val="sv-FI"/>
                                    </w:rPr>
                                    <w:t>Tfn 044 7809 303 Thomas Mäkinen</w:t>
                                  </w:r>
                                </w:p>
                                <w:p w14:paraId="49175F4B" w14:textId="77777777" w:rsidR="00CE5425" w:rsidRPr="00300E34" w:rsidRDefault="004D54FA" w:rsidP="004D54FA">
                                  <w:pPr>
                                    <w:rPr>
                                      <w:rFonts w:ascii="Tahoma" w:hAnsi="Tahoma" w:cs="Tahoma"/>
                                      <w:b/>
                                      <w:sz w:val="16"/>
                                      <w:szCs w:val="16"/>
                                      <w:lang w:val="sv-FI"/>
                                    </w:rPr>
                                  </w:pPr>
                                  <w:r w:rsidRPr="00300E34">
                                    <w:rPr>
                                      <w:rFonts w:ascii="Tahoma" w:hAnsi="Tahoma" w:cs="Tahoma"/>
                                      <w:b/>
                                      <w:bCs/>
                                      <w:sz w:val="16"/>
                                      <w:szCs w:val="16"/>
                                      <w:lang w:val="sv-FI"/>
                                    </w:rPr>
                                    <w:t xml:space="preserve">Mer information ges av skolans rektor      </w:t>
                                  </w:r>
                                </w:p>
                                <w:p w14:paraId="20AFA148" w14:textId="77777777" w:rsidR="004D54FA" w:rsidRPr="00300E34" w:rsidRDefault="004D54FA" w:rsidP="004D54FA">
                                  <w:pPr>
                                    <w:rPr>
                                      <w:rFonts w:ascii="Tahoma" w:hAnsi="Tahoma" w:cs="Tahoma"/>
                                      <w:b/>
                                      <w:sz w:val="16"/>
                                      <w:szCs w:val="16"/>
                                      <w:lang w:val="sv-FI"/>
                                    </w:rPr>
                                  </w:pPr>
                                  <w:r w:rsidRPr="00300E34">
                                    <w:rPr>
                                      <w:rFonts w:ascii="Tahoma" w:hAnsi="Tahoma" w:cs="Tahoma"/>
                                      <w:b/>
                                      <w:bCs/>
                                      <w:sz w:val="16"/>
                                      <w:szCs w:val="16"/>
                                      <w:lang w:val="sv-FI"/>
                                    </w:rPr>
                                    <w:t xml:space="preserve"> </w:t>
                                  </w:r>
                                  <w:r w:rsidRPr="00300E34">
                                    <w:rPr>
                                      <w:rFonts w:ascii="Tahoma" w:hAnsi="Tahoma" w:cs="Tahoma"/>
                                      <w:sz w:val="16"/>
                                      <w:szCs w:val="16"/>
                                      <w:lang w:val="sv-FI"/>
                                    </w:rPr>
                                    <w:t>Tfn 044 7809 250</w:t>
                                  </w:r>
                                  <w:r w:rsidRPr="00300E34">
                                    <w:rPr>
                                      <w:rFonts w:ascii="Tahoma" w:hAnsi="Tahoma" w:cs="Tahoma"/>
                                      <w:b/>
                                      <w:bCs/>
                                      <w:sz w:val="16"/>
                                      <w:szCs w:val="16"/>
                                      <w:lang w:val="sv-FI"/>
                                    </w:rPr>
                                    <w:t xml:space="preserve"> </w:t>
                                  </w:r>
                                  <w:r w:rsidRPr="00300E34">
                                    <w:rPr>
                                      <w:rFonts w:ascii="Tahoma" w:hAnsi="Tahoma" w:cs="Tahoma"/>
                                      <w:sz w:val="16"/>
                                      <w:szCs w:val="16"/>
                                      <w:lang w:val="sv-FI"/>
                                    </w:rPr>
                                    <w:t>Karita Mäkelä</w:t>
                                  </w:r>
                                </w:p>
                                <w:p w14:paraId="0CCB0341" w14:textId="77777777" w:rsidR="004D54FA" w:rsidRPr="00300E34" w:rsidRDefault="00AB4188" w:rsidP="004D54FA">
                                  <w:pPr>
                                    <w:rPr>
                                      <w:rFonts w:ascii="Tahoma" w:hAnsi="Tahoma" w:cs="Tahoma"/>
                                      <w:b/>
                                      <w:sz w:val="16"/>
                                      <w:szCs w:val="16"/>
                                      <w:lang w:val="sv-FI"/>
                                    </w:rPr>
                                  </w:pPr>
                                  <w:r w:rsidRPr="00300E34">
                                    <w:rPr>
                                      <w:rFonts w:ascii="Tahoma" w:hAnsi="Tahoma" w:cs="Tahoma"/>
                                      <w:b/>
                                      <w:bCs/>
                                      <w:sz w:val="16"/>
                                      <w:szCs w:val="16"/>
                                      <w:lang w:val="sv-FI"/>
                                    </w:rPr>
                                    <w:t>Våra e-postadresser har formen</w:t>
                                  </w:r>
                                </w:p>
                                <w:p w14:paraId="63487BA6" w14:textId="77777777" w:rsidR="004D54FA" w:rsidRPr="00300E34" w:rsidRDefault="00000000" w:rsidP="004D54FA">
                                  <w:pPr>
                                    <w:rPr>
                                      <w:sz w:val="16"/>
                                      <w:szCs w:val="16"/>
                                    </w:rPr>
                                  </w:pPr>
                                  <w:hyperlink r:id="rId8" w:history="1">
                                    <w:r w:rsidR="00EB2F09" w:rsidRPr="00300E34">
                                      <w:rPr>
                                        <w:rStyle w:val="Hyperlinkki"/>
                                        <w:rFonts w:ascii="Tahoma" w:hAnsi="Tahoma" w:cs="Tahoma"/>
                                        <w:b/>
                                        <w:bCs/>
                                        <w:sz w:val="16"/>
                                        <w:szCs w:val="16"/>
                                        <w:lang w:val="sv-FI"/>
                                      </w:rPr>
                                      <w:t>fornamn.efternamn@edu.kokkola.fi</w:t>
                                    </w:r>
                                  </w:hyperlink>
                                </w:p>
                              </w:txbxContent>
                            </v:textbox>
                          </v:shape>
                        </w:pict>
                      </mc:Fallback>
                    </mc:AlternateContent>
                  </w:r>
                  <w:r w:rsidR="004D54FA" w:rsidRPr="00F46774">
                    <w:rPr>
                      <w:rFonts w:ascii="Tahoma" w:hAnsi="Tahoma" w:cs="Tahoma"/>
                      <w:sz w:val="20"/>
                      <w:lang w:val="sv-FI"/>
                    </w:rPr>
                    <w:t xml:space="preserve">I konsulteringsfrågor kan du ringa direkt något av numren nedan. </w:t>
                  </w:r>
                </w:p>
                <w:p w14:paraId="3067DEFD" w14:textId="26A6F761" w:rsidR="00167B41" w:rsidRPr="00F46774" w:rsidRDefault="00167B41" w:rsidP="004D54FA">
                  <w:pPr>
                    <w:rPr>
                      <w:rFonts w:ascii="Tahoma" w:hAnsi="Tahoma" w:cs="Tahoma"/>
                      <w:b/>
                      <w:sz w:val="20"/>
                      <w:lang w:val="sv-FI"/>
                    </w:rPr>
                  </w:pPr>
                </w:p>
              </w:tc>
            </w:tr>
            <w:tr w:rsidR="00966FF3" w:rsidRPr="00F46774" w14:paraId="306B832F" w14:textId="77777777">
              <w:trPr>
                <w:trHeight w:hRule="exact" w:val="2880"/>
              </w:trPr>
              <w:tc>
                <w:tcPr>
                  <w:tcW w:w="5000" w:type="pct"/>
                  <w:vAlign w:val="bottom"/>
                </w:tcPr>
                <w:p w14:paraId="5753442E" w14:textId="752603E4" w:rsidR="00966FF3" w:rsidRPr="00F46774" w:rsidRDefault="00966FF3">
                  <w:pPr>
                    <w:rPr>
                      <w:rFonts w:ascii="Tahoma" w:hAnsi="Tahoma" w:cs="Tahoma"/>
                      <w:sz w:val="20"/>
                      <w:lang w:val="sv-FI"/>
                    </w:rPr>
                  </w:pPr>
                </w:p>
              </w:tc>
            </w:tr>
          </w:tbl>
          <w:p w14:paraId="27948030" w14:textId="77777777" w:rsidR="00966FF3" w:rsidRPr="00F46774" w:rsidRDefault="00EA2EF3">
            <w:pPr>
              <w:rPr>
                <w:rFonts w:ascii="Tahoma" w:hAnsi="Tahoma" w:cs="Tahoma"/>
                <w:sz w:val="20"/>
                <w:lang w:val="sv-FI"/>
              </w:rPr>
            </w:pPr>
            <w:r w:rsidRPr="00F46774">
              <w:rPr>
                <w:rFonts w:ascii="Tahoma" w:hAnsi="Tahoma" w:cs="Tahoma"/>
                <w:noProof/>
                <w:sz w:val="20"/>
                <w:lang w:val="sv-FI"/>
              </w:rPr>
              <w:drawing>
                <wp:anchor distT="0" distB="0" distL="114300" distR="114300" simplePos="0" relativeHeight="251665408" behindDoc="0" locked="0" layoutInCell="1" allowOverlap="1" wp14:anchorId="5B74C9A9" wp14:editId="2A6937C8">
                  <wp:simplePos x="0" y="0"/>
                  <wp:positionH relativeFrom="column">
                    <wp:posOffset>0</wp:posOffset>
                  </wp:positionH>
                  <wp:positionV relativeFrom="paragraph">
                    <wp:posOffset>0</wp:posOffset>
                  </wp:positionV>
                  <wp:extent cx="1936986" cy="1557337"/>
                  <wp:effectExtent l="0" t="0" r="6350" b="5080"/>
                  <wp:wrapThrough wrapText="bothSides">
                    <wp:wrapPolygon edited="0">
                      <wp:start x="0" y="0"/>
                      <wp:lineTo x="0" y="21406"/>
                      <wp:lineTo x="21458" y="21406"/>
                      <wp:lineTo x="21458" y="0"/>
                      <wp:lineTo x="0" y="0"/>
                    </wp:wrapPolygon>
                  </wp:wrapThrough>
                  <wp:docPr id="5" name="Kuva 5" descr="C:\Users\karita.makela\OneDrive\OMAT HENKILÖKOHTAISE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ta.makela\OneDrive\OMAT HENKILÖKOHTAISET\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6986" cy="15573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 w:type="dxa"/>
          </w:tcPr>
          <w:p w14:paraId="07066A50" w14:textId="5937A747" w:rsidR="00966FF3" w:rsidRPr="00F46774" w:rsidRDefault="00966FF3">
            <w:pPr>
              <w:rPr>
                <w:rFonts w:ascii="Tahoma" w:hAnsi="Tahoma" w:cs="Tahoma"/>
                <w:sz w:val="20"/>
                <w:lang w:val="sv-FI"/>
              </w:rPr>
            </w:pPr>
          </w:p>
          <w:p w14:paraId="1C292D5F" w14:textId="771123C8" w:rsidR="00966FF3" w:rsidRPr="00F46774" w:rsidRDefault="00966FF3">
            <w:pPr>
              <w:rPr>
                <w:rFonts w:ascii="Tahoma" w:hAnsi="Tahoma" w:cs="Tahoma"/>
                <w:sz w:val="20"/>
                <w:lang w:val="sv-FI"/>
              </w:rPr>
            </w:pPr>
          </w:p>
          <w:p w14:paraId="72BE52BA" w14:textId="41368A1D" w:rsidR="00966FF3" w:rsidRPr="00F46774" w:rsidRDefault="00966FF3">
            <w:pPr>
              <w:rPr>
                <w:rFonts w:ascii="Tahoma" w:hAnsi="Tahoma" w:cs="Tahoma"/>
                <w:sz w:val="20"/>
                <w:lang w:val="sv-FI"/>
              </w:rPr>
            </w:pPr>
          </w:p>
          <w:p w14:paraId="0A7892C6" w14:textId="77777777" w:rsidR="00966FF3" w:rsidRPr="00F46774" w:rsidRDefault="00966FF3">
            <w:pPr>
              <w:rPr>
                <w:rFonts w:ascii="Tahoma" w:hAnsi="Tahoma" w:cs="Tahoma"/>
                <w:sz w:val="20"/>
                <w:lang w:val="sv-FI"/>
              </w:rPr>
            </w:pPr>
          </w:p>
          <w:p w14:paraId="4EA36A4E" w14:textId="37A837C4" w:rsidR="00966FF3" w:rsidRPr="00F46774" w:rsidRDefault="002D6B41">
            <w:pPr>
              <w:rPr>
                <w:rFonts w:ascii="Tahoma" w:hAnsi="Tahoma" w:cs="Tahoma"/>
                <w:sz w:val="20"/>
                <w:lang w:val="sv-FI"/>
              </w:rPr>
            </w:pPr>
            <w:r w:rsidRPr="00F46774">
              <w:rPr>
                <w:noProof/>
                <w:lang w:val="sv-FI"/>
              </w:rPr>
              <mc:AlternateContent>
                <mc:Choice Requires="wps">
                  <w:drawing>
                    <wp:anchor distT="0" distB="0" distL="114300" distR="114300" simplePos="0" relativeHeight="251661312" behindDoc="0" locked="0" layoutInCell="1" allowOverlap="1" wp14:anchorId="04FD45C8" wp14:editId="41B91294">
                      <wp:simplePos x="0" y="0"/>
                      <wp:positionH relativeFrom="column">
                        <wp:posOffset>539115</wp:posOffset>
                      </wp:positionH>
                      <wp:positionV relativeFrom="paragraph">
                        <wp:posOffset>469900</wp:posOffset>
                      </wp:positionV>
                      <wp:extent cx="3100387" cy="5314493"/>
                      <wp:effectExtent l="19050" t="19050" r="24130" b="19685"/>
                      <wp:wrapNone/>
                      <wp:docPr id="12" name="Tekstiruutu 12"/>
                      <wp:cNvGraphicFramePr/>
                      <a:graphic xmlns:a="http://schemas.openxmlformats.org/drawingml/2006/main">
                        <a:graphicData uri="http://schemas.microsoft.com/office/word/2010/wordprocessingShape">
                          <wps:wsp>
                            <wps:cNvSpPr txBox="1"/>
                            <wps:spPr>
                              <a:xfrm>
                                <a:off x="0" y="0"/>
                                <a:ext cx="3100387" cy="5314493"/>
                              </a:xfrm>
                              <a:prstGeom prst="rect">
                                <a:avLst/>
                              </a:prstGeom>
                              <a:solidFill>
                                <a:schemeClr val="lt1"/>
                              </a:solidFill>
                              <a:ln w="38100">
                                <a:solidFill>
                                  <a:srgbClr val="92D050"/>
                                </a:solidFill>
                              </a:ln>
                            </wps:spPr>
                            <wps:txbx>
                              <w:txbxContent>
                                <w:p w14:paraId="4763E318" w14:textId="77777777" w:rsidR="003D6EEC" w:rsidRPr="00F46774" w:rsidRDefault="006728E3">
                                  <w:pPr>
                                    <w:rPr>
                                      <w:rFonts w:ascii="Tahoma" w:hAnsi="Tahoma" w:cs="Tahoma"/>
                                      <w:sz w:val="20"/>
                                      <w:lang w:val="sv-FI"/>
                                    </w:rPr>
                                  </w:pPr>
                                  <w:r>
                                    <w:rPr>
                                      <w:rFonts w:ascii="Tahoma" w:hAnsi="Tahoma" w:cs="Tahoma"/>
                                      <w:b/>
                                      <w:bCs/>
                                      <w:sz w:val="20"/>
                                      <w:lang w:val="sv-FI"/>
                                    </w:rPr>
                                    <w:t>TILL PROJEKTETS KONSULTATIVA MÅNGPROFESSIONELLA TEAM HÖR:</w:t>
                                  </w:r>
                                </w:p>
                                <w:p w14:paraId="5E0BDDB8" w14:textId="77777777" w:rsidR="009D4900" w:rsidRPr="00F46774" w:rsidRDefault="009D4900" w:rsidP="00F86293">
                                  <w:pPr>
                                    <w:spacing w:after="0"/>
                                    <w:rPr>
                                      <w:rFonts w:ascii="Tahoma" w:hAnsi="Tahoma" w:cs="Tahoma"/>
                                      <w:sz w:val="20"/>
                                      <w:lang w:val="sv-FI"/>
                                    </w:rPr>
                                  </w:pPr>
                                  <w:proofErr w:type="spellStart"/>
                                  <w:r>
                                    <w:rPr>
                                      <w:rFonts w:ascii="Tahoma" w:hAnsi="Tahoma" w:cs="Tahoma"/>
                                      <w:sz w:val="20"/>
                                      <w:lang w:val="sv-FI"/>
                                    </w:rPr>
                                    <w:t>Niina</w:t>
                                  </w:r>
                                  <w:proofErr w:type="spellEnd"/>
                                  <w:r>
                                    <w:rPr>
                                      <w:rFonts w:ascii="Tahoma" w:hAnsi="Tahoma" w:cs="Tahoma"/>
                                      <w:sz w:val="20"/>
                                      <w:lang w:val="sv-FI"/>
                                    </w:rPr>
                                    <w:t xml:space="preserve"> Heinonen, skolhälsovårdare, </w:t>
                                  </w:r>
                                  <w:proofErr w:type="spellStart"/>
                                  <w:r>
                                    <w:rPr>
                                      <w:rFonts w:ascii="Tahoma" w:hAnsi="Tahoma" w:cs="Tahoma"/>
                                      <w:sz w:val="20"/>
                                      <w:lang w:val="sv-FI"/>
                                    </w:rPr>
                                    <w:t>Soite</w:t>
                                  </w:r>
                                  <w:proofErr w:type="spellEnd"/>
                                </w:p>
                                <w:p w14:paraId="0845B90F" w14:textId="77777777" w:rsidR="005A2141" w:rsidRPr="00F46774" w:rsidRDefault="005A2141" w:rsidP="00F86293">
                                  <w:pPr>
                                    <w:spacing w:after="0"/>
                                    <w:rPr>
                                      <w:rFonts w:ascii="Tahoma" w:hAnsi="Tahoma" w:cs="Tahoma"/>
                                      <w:sz w:val="20"/>
                                      <w:lang w:val="sv-FI"/>
                                    </w:rPr>
                                  </w:pPr>
                                  <w:r>
                                    <w:rPr>
                                      <w:rFonts w:ascii="Tahoma" w:hAnsi="Tahoma" w:cs="Tahoma"/>
                                      <w:sz w:val="20"/>
                                      <w:lang w:val="sv-FI"/>
                                    </w:rPr>
                                    <w:t xml:space="preserve">Tiina </w:t>
                                  </w:r>
                                  <w:proofErr w:type="spellStart"/>
                                  <w:r>
                                    <w:rPr>
                                      <w:rFonts w:ascii="Tahoma" w:hAnsi="Tahoma" w:cs="Tahoma"/>
                                      <w:sz w:val="20"/>
                                      <w:lang w:val="sv-FI"/>
                                    </w:rPr>
                                    <w:t>Lerbacka</w:t>
                                  </w:r>
                                  <w:proofErr w:type="spellEnd"/>
                                  <w:r>
                                    <w:rPr>
                                      <w:rFonts w:ascii="Tahoma" w:hAnsi="Tahoma" w:cs="Tahoma"/>
                                      <w:sz w:val="20"/>
                                      <w:lang w:val="sv-FI"/>
                                    </w:rPr>
                                    <w:t xml:space="preserve">, specialist inom barn- och ungdomspsykiatri, </w:t>
                                  </w:r>
                                  <w:proofErr w:type="spellStart"/>
                                  <w:r>
                                    <w:rPr>
                                      <w:rFonts w:ascii="Tahoma" w:hAnsi="Tahoma" w:cs="Tahoma"/>
                                      <w:sz w:val="20"/>
                                      <w:lang w:val="sv-FI"/>
                                    </w:rPr>
                                    <w:t>Soite</w:t>
                                  </w:r>
                                  <w:proofErr w:type="spellEnd"/>
                                </w:p>
                                <w:p w14:paraId="26A4035C" w14:textId="77777777" w:rsidR="005A2141" w:rsidRPr="00F46774" w:rsidRDefault="005A2141" w:rsidP="00F86293">
                                  <w:pPr>
                                    <w:spacing w:after="0"/>
                                    <w:rPr>
                                      <w:rFonts w:ascii="Tahoma" w:hAnsi="Tahoma" w:cs="Tahoma"/>
                                      <w:sz w:val="20"/>
                                      <w:lang w:val="sv-FI"/>
                                    </w:rPr>
                                  </w:pPr>
                                  <w:r>
                                    <w:rPr>
                                      <w:rFonts w:ascii="Tahoma" w:hAnsi="Tahoma" w:cs="Tahoma"/>
                                      <w:sz w:val="20"/>
                                      <w:lang w:val="sv-FI"/>
                                    </w:rPr>
                                    <w:t>Thomas Mäkinen, specialklasslärare</w:t>
                                  </w:r>
                                </w:p>
                                <w:p w14:paraId="7D21994A" w14:textId="77777777" w:rsidR="005A2141" w:rsidRPr="00F46774" w:rsidRDefault="005A2141" w:rsidP="00F86293">
                                  <w:pPr>
                                    <w:spacing w:after="0"/>
                                    <w:rPr>
                                      <w:rFonts w:ascii="Tahoma" w:hAnsi="Tahoma" w:cs="Tahoma"/>
                                      <w:sz w:val="20"/>
                                      <w:lang w:val="sv-FI"/>
                                    </w:rPr>
                                  </w:pPr>
                                  <w:r>
                                    <w:rPr>
                                      <w:rFonts w:ascii="Tahoma" w:hAnsi="Tahoma" w:cs="Tahoma"/>
                                      <w:sz w:val="20"/>
                                      <w:lang w:val="sv-FI"/>
                                    </w:rPr>
                                    <w:t>Hanna Nygård, specialklasslärare</w:t>
                                  </w:r>
                                </w:p>
                                <w:p w14:paraId="0D02A6EB" w14:textId="77777777" w:rsidR="005A2141" w:rsidRPr="00F46774" w:rsidRDefault="00F86293" w:rsidP="00F86293">
                                  <w:pPr>
                                    <w:spacing w:after="0"/>
                                    <w:rPr>
                                      <w:rFonts w:ascii="Tahoma" w:hAnsi="Tahoma" w:cs="Tahoma"/>
                                      <w:sz w:val="20"/>
                                      <w:lang w:val="sv-FI"/>
                                    </w:rPr>
                                  </w:pPr>
                                  <w:r>
                                    <w:rPr>
                                      <w:rFonts w:ascii="Tahoma" w:hAnsi="Tahoma" w:cs="Tahoma"/>
                                      <w:sz w:val="20"/>
                                      <w:lang w:val="sv-FI"/>
                                    </w:rPr>
                                    <w:t>Karita Mäkelä, rektor</w:t>
                                  </w:r>
                                </w:p>
                                <w:p w14:paraId="39CA42BD" w14:textId="77777777" w:rsidR="00F86293" w:rsidRPr="00F46774" w:rsidRDefault="00F86293" w:rsidP="00F86293">
                                  <w:pPr>
                                    <w:spacing w:after="0"/>
                                    <w:rPr>
                                      <w:rFonts w:ascii="Tahoma" w:hAnsi="Tahoma" w:cs="Tahoma"/>
                                      <w:sz w:val="20"/>
                                      <w:lang w:val="sv-FI"/>
                                    </w:rPr>
                                  </w:pPr>
                                </w:p>
                                <w:p w14:paraId="1F6F1D6F" w14:textId="77777777" w:rsidR="00F86293" w:rsidRPr="00F46774" w:rsidRDefault="000D6EC1">
                                  <w:pPr>
                                    <w:rPr>
                                      <w:rFonts w:ascii="Tahoma" w:hAnsi="Tahoma" w:cs="Tahoma"/>
                                      <w:b/>
                                      <w:sz w:val="20"/>
                                      <w:lang w:val="sv-FI"/>
                                    </w:rPr>
                                  </w:pPr>
                                  <w:r>
                                    <w:rPr>
                                      <w:rFonts w:ascii="Tahoma" w:hAnsi="Tahoma" w:cs="Tahoma"/>
                                      <w:b/>
                                      <w:bCs/>
                                      <w:sz w:val="20"/>
                                      <w:lang w:val="sv-FI"/>
                                    </w:rPr>
                                    <w:t xml:space="preserve">Det mångprofessionella teamet samlas regelbundet och hjälper till att kartlägga elevens helhetssituation som stöd för de konsulterande lärarna. </w:t>
                                  </w:r>
                                </w:p>
                                <w:p w14:paraId="04C8FDD3" w14:textId="77777777" w:rsidR="005A2141" w:rsidRPr="00F46774" w:rsidRDefault="005A2141">
                                  <w:pPr>
                                    <w:rPr>
                                      <w:rFonts w:ascii="Tahoma" w:hAnsi="Tahoma" w:cs="Tahoma"/>
                                      <w:b/>
                                      <w:sz w:val="20"/>
                                      <w:lang w:val="sv-FI"/>
                                    </w:rPr>
                                  </w:pPr>
                                  <w:r>
                                    <w:rPr>
                                      <w:rFonts w:ascii="Tahoma" w:hAnsi="Tahoma" w:cs="Tahoma"/>
                                      <w:b/>
                                      <w:bCs/>
                                      <w:sz w:val="20"/>
                                      <w:lang w:val="sv-FI"/>
                                    </w:rPr>
                                    <w:t xml:space="preserve">Samkonsultation görs också med aktörer inom </w:t>
                                  </w:r>
                                  <w:proofErr w:type="spellStart"/>
                                  <w:r>
                                    <w:rPr>
                                      <w:rFonts w:ascii="Tahoma" w:hAnsi="Tahoma" w:cs="Tahoma"/>
                                      <w:b/>
                                      <w:bCs/>
                                      <w:sz w:val="20"/>
                                      <w:lang w:val="sv-FI"/>
                                    </w:rPr>
                                    <w:t>Soites</w:t>
                                  </w:r>
                                  <w:proofErr w:type="spellEnd"/>
                                  <w:r>
                                    <w:rPr>
                                      <w:rFonts w:ascii="Tahoma" w:hAnsi="Tahoma" w:cs="Tahoma"/>
                                      <w:b/>
                                      <w:bCs/>
                                      <w:sz w:val="20"/>
                                      <w:lang w:val="sv-FI"/>
                                    </w:rPr>
                                    <w:t xml:space="preserve"> ungdomspsykiatriska poliklinik, AKU-team och barnpsykiatriska poliklinik från fall till fall.</w:t>
                                  </w:r>
                                </w:p>
                                <w:p w14:paraId="2DBE3A9B" w14:textId="77777777" w:rsidR="006728E3" w:rsidRPr="00F46774" w:rsidRDefault="006728E3">
                                  <w:pPr>
                                    <w:rPr>
                                      <w:rFonts w:ascii="Tahoma" w:hAnsi="Tahoma" w:cs="Tahoma"/>
                                      <w:b/>
                                      <w:color w:val="0F0F0F"/>
                                      <w:sz w:val="16"/>
                                      <w:szCs w:val="16"/>
                                      <w:shd w:val="clear" w:color="auto" w:fill="FFFFFF"/>
                                      <w:lang w:val="sv-FI"/>
                                    </w:rPr>
                                  </w:pPr>
                                  <w:r>
                                    <w:rPr>
                                      <w:rFonts w:ascii="Arial" w:hAnsi="Arial"/>
                                      <w:i/>
                                      <w:iCs/>
                                      <w:color w:val="0F0F0F"/>
                                      <w:sz w:val="21"/>
                                      <w:szCs w:val="21"/>
                                      <w:shd w:val="clear" w:color="auto" w:fill="FFFFFF"/>
                                      <w:lang w:val="sv-FI"/>
                                    </w:rPr>
                                    <w:t xml:space="preserve">Verksamheten inom projektet för sjukhusundervisning riktar sig på samarbete med barn- och ungdomspsykiatri genom sjukhusundervisning. Verksamhetsmodellen är pedagogisk och förebyggande lägesbedömningskonsultation inom sjukhusundervisningen. </w:t>
                                  </w:r>
                                  <w:r>
                                    <w:rPr>
                                      <w:rFonts w:ascii="Tahoma" w:hAnsi="Tahoma"/>
                                      <w:b/>
                                      <w:bCs/>
                                      <w:color w:val="0F0F0F"/>
                                      <w:sz w:val="16"/>
                                      <w:szCs w:val="16"/>
                                      <w:shd w:val="clear" w:color="auto" w:fill="FFFFFF"/>
                                      <w:lang w:val="sv-FI"/>
                                    </w:rPr>
                                    <w:t>Undervisnings- och kulturministeriet-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D45C8" id="Tekstiruutu 12" o:spid="_x0000_s1028" type="#_x0000_t202" style="position:absolute;margin-left:42.45pt;margin-top:37pt;width:244.1pt;height:4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" fillcolor="white [3201]" strokecolor="#92d050" strokeweight="3pt">
                      <v:textbox>
                        <w:txbxContent>
                          <w:p w14:paraId="4763E318" w14:textId="77777777" w:rsidR="003D6EEC" w:rsidRPr="00F46774" w:rsidRDefault="006728E3">
                            <w:pPr>
                              <w:rPr>
                                <w:rFonts w:ascii="Tahoma" w:hAnsi="Tahoma" w:cs="Tahoma"/>
                                <w:sz w:val="20"/>
                                <w:lang w:val="sv-FI"/>
                              </w:rPr>
                            </w:pPr>
                            <w:r>
                              <w:rPr>
                                <w:rFonts w:ascii="Tahoma" w:hAnsi="Tahoma" w:cs="Tahoma"/>
                                <w:b/>
                                <w:bCs/>
                                <w:sz w:val="20"/>
                                <w:lang w:val="sv-FI"/>
                              </w:rPr>
                              <w:t>TILL PROJEKTETS KONSULTATIVA MÅNGPROFESSIONELLA TEAM HÖR:</w:t>
                            </w:r>
                          </w:p>
                          <w:p w14:paraId="5E0BDDB8" w14:textId="77777777" w:rsidR="009D4900" w:rsidRPr="00F46774" w:rsidRDefault="009D4900" w:rsidP="00F86293">
                            <w:pPr>
                              <w:spacing w:after="0"/>
                              <w:rPr>
                                <w:rFonts w:ascii="Tahoma" w:hAnsi="Tahoma" w:cs="Tahoma"/>
                                <w:sz w:val="20"/>
                                <w:lang w:val="sv-FI"/>
                              </w:rPr>
                            </w:pPr>
                            <w:proofErr w:type="spellStart"/>
                            <w:r>
                              <w:rPr>
                                <w:rFonts w:ascii="Tahoma" w:hAnsi="Tahoma" w:cs="Tahoma"/>
                                <w:sz w:val="20"/>
                                <w:lang w:val="sv-FI"/>
                              </w:rPr>
                              <w:t>Niina</w:t>
                            </w:r>
                            <w:proofErr w:type="spellEnd"/>
                            <w:r>
                              <w:rPr>
                                <w:rFonts w:ascii="Tahoma" w:hAnsi="Tahoma" w:cs="Tahoma"/>
                                <w:sz w:val="20"/>
                                <w:lang w:val="sv-FI"/>
                              </w:rPr>
                              <w:t xml:space="preserve"> Heinonen, skolhälsovårdare, </w:t>
                            </w:r>
                            <w:proofErr w:type="spellStart"/>
                            <w:r>
                              <w:rPr>
                                <w:rFonts w:ascii="Tahoma" w:hAnsi="Tahoma" w:cs="Tahoma"/>
                                <w:sz w:val="20"/>
                                <w:lang w:val="sv-FI"/>
                              </w:rPr>
                              <w:t>Soite</w:t>
                            </w:r>
                            <w:proofErr w:type="spellEnd"/>
                          </w:p>
                          <w:p w14:paraId="0845B90F" w14:textId="77777777" w:rsidR="005A2141" w:rsidRPr="00F46774" w:rsidRDefault="005A2141" w:rsidP="00F86293">
                            <w:pPr>
                              <w:spacing w:after="0"/>
                              <w:rPr>
                                <w:rFonts w:ascii="Tahoma" w:hAnsi="Tahoma" w:cs="Tahoma"/>
                                <w:sz w:val="20"/>
                                <w:lang w:val="sv-FI"/>
                              </w:rPr>
                            </w:pPr>
                            <w:r>
                              <w:rPr>
                                <w:rFonts w:ascii="Tahoma" w:hAnsi="Tahoma" w:cs="Tahoma"/>
                                <w:sz w:val="20"/>
                                <w:lang w:val="sv-FI"/>
                              </w:rPr>
                              <w:t xml:space="preserve">Tiina </w:t>
                            </w:r>
                            <w:proofErr w:type="spellStart"/>
                            <w:r>
                              <w:rPr>
                                <w:rFonts w:ascii="Tahoma" w:hAnsi="Tahoma" w:cs="Tahoma"/>
                                <w:sz w:val="20"/>
                                <w:lang w:val="sv-FI"/>
                              </w:rPr>
                              <w:t>Lerbacka</w:t>
                            </w:r>
                            <w:proofErr w:type="spellEnd"/>
                            <w:r>
                              <w:rPr>
                                <w:rFonts w:ascii="Tahoma" w:hAnsi="Tahoma" w:cs="Tahoma"/>
                                <w:sz w:val="20"/>
                                <w:lang w:val="sv-FI"/>
                              </w:rPr>
                              <w:t xml:space="preserve">, specialist inom barn- och ungdomspsykiatri, </w:t>
                            </w:r>
                            <w:proofErr w:type="spellStart"/>
                            <w:r>
                              <w:rPr>
                                <w:rFonts w:ascii="Tahoma" w:hAnsi="Tahoma" w:cs="Tahoma"/>
                                <w:sz w:val="20"/>
                                <w:lang w:val="sv-FI"/>
                              </w:rPr>
                              <w:t>Soite</w:t>
                            </w:r>
                            <w:proofErr w:type="spellEnd"/>
                          </w:p>
                          <w:p w14:paraId="26A4035C" w14:textId="77777777" w:rsidR="005A2141" w:rsidRPr="00F46774" w:rsidRDefault="005A2141" w:rsidP="00F86293">
                            <w:pPr>
                              <w:spacing w:after="0"/>
                              <w:rPr>
                                <w:rFonts w:ascii="Tahoma" w:hAnsi="Tahoma" w:cs="Tahoma"/>
                                <w:sz w:val="20"/>
                                <w:lang w:val="sv-FI"/>
                              </w:rPr>
                            </w:pPr>
                            <w:r>
                              <w:rPr>
                                <w:rFonts w:ascii="Tahoma" w:hAnsi="Tahoma" w:cs="Tahoma"/>
                                <w:sz w:val="20"/>
                                <w:lang w:val="sv-FI"/>
                              </w:rPr>
                              <w:t>Thomas Mäkinen, specialklasslärare</w:t>
                            </w:r>
                          </w:p>
                          <w:p w14:paraId="7D21994A" w14:textId="77777777" w:rsidR="005A2141" w:rsidRPr="00F46774" w:rsidRDefault="005A2141" w:rsidP="00F86293">
                            <w:pPr>
                              <w:spacing w:after="0"/>
                              <w:rPr>
                                <w:rFonts w:ascii="Tahoma" w:hAnsi="Tahoma" w:cs="Tahoma"/>
                                <w:sz w:val="20"/>
                                <w:lang w:val="sv-FI"/>
                              </w:rPr>
                            </w:pPr>
                            <w:r>
                              <w:rPr>
                                <w:rFonts w:ascii="Tahoma" w:hAnsi="Tahoma" w:cs="Tahoma"/>
                                <w:sz w:val="20"/>
                                <w:lang w:val="sv-FI"/>
                              </w:rPr>
                              <w:t>Hanna Nygård, specialklasslärare</w:t>
                            </w:r>
                          </w:p>
                          <w:p w14:paraId="0D02A6EB" w14:textId="77777777" w:rsidR="005A2141" w:rsidRPr="00F46774" w:rsidRDefault="00F86293" w:rsidP="00F86293">
                            <w:pPr>
                              <w:spacing w:after="0"/>
                              <w:rPr>
                                <w:rFonts w:ascii="Tahoma" w:hAnsi="Tahoma" w:cs="Tahoma"/>
                                <w:sz w:val="20"/>
                                <w:lang w:val="sv-FI"/>
                              </w:rPr>
                            </w:pPr>
                            <w:r>
                              <w:rPr>
                                <w:rFonts w:ascii="Tahoma" w:hAnsi="Tahoma" w:cs="Tahoma"/>
                                <w:sz w:val="20"/>
                                <w:lang w:val="sv-FI"/>
                              </w:rPr>
                              <w:t>Karita Mäkelä, rektor</w:t>
                            </w:r>
                          </w:p>
                          <w:p w14:paraId="39CA42BD" w14:textId="77777777" w:rsidR="00F86293" w:rsidRPr="00F46774" w:rsidRDefault="00F86293" w:rsidP="00F86293">
                            <w:pPr>
                              <w:spacing w:after="0"/>
                              <w:rPr>
                                <w:rFonts w:ascii="Tahoma" w:hAnsi="Tahoma" w:cs="Tahoma"/>
                                <w:sz w:val="20"/>
                                <w:lang w:val="sv-FI"/>
                              </w:rPr>
                            </w:pPr>
                          </w:p>
                          <w:p w14:paraId="1F6F1D6F" w14:textId="77777777" w:rsidR="00F86293" w:rsidRPr="00F46774" w:rsidRDefault="000D6EC1">
                            <w:pPr>
                              <w:rPr>
                                <w:rFonts w:ascii="Tahoma" w:hAnsi="Tahoma" w:cs="Tahoma"/>
                                <w:b/>
                                <w:sz w:val="20"/>
                                <w:lang w:val="sv-FI"/>
                              </w:rPr>
                            </w:pPr>
                            <w:r>
                              <w:rPr>
                                <w:rFonts w:ascii="Tahoma" w:hAnsi="Tahoma" w:cs="Tahoma"/>
                                <w:b/>
                                <w:bCs/>
                                <w:sz w:val="20"/>
                                <w:lang w:val="sv-FI"/>
                              </w:rPr>
                              <w:t xml:space="preserve">Det mångprofessionella teamet samlas regelbundet och hjälper till att kartlägga elevens helhetssituation som stöd för de konsulterande lärarna. </w:t>
                            </w:r>
                          </w:p>
                          <w:p w14:paraId="04C8FDD3" w14:textId="77777777" w:rsidR="005A2141" w:rsidRPr="00F46774" w:rsidRDefault="005A2141">
                            <w:pPr>
                              <w:rPr>
                                <w:rFonts w:ascii="Tahoma" w:hAnsi="Tahoma" w:cs="Tahoma"/>
                                <w:b/>
                                <w:sz w:val="20"/>
                                <w:lang w:val="sv-FI"/>
                              </w:rPr>
                            </w:pPr>
                            <w:r>
                              <w:rPr>
                                <w:rFonts w:ascii="Tahoma" w:hAnsi="Tahoma" w:cs="Tahoma"/>
                                <w:b/>
                                <w:bCs/>
                                <w:sz w:val="20"/>
                                <w:lang w:val="sv-FI"/>
                              </w:rPr>
                              <w:t xml:space="preserve">Samkonsultation görs också med aktörer inom </w:t>
                            </w:r>
                            <w:proofErr w:type="spellStart"/>
                            <w:r>
                              <w:rPr>
                                <w:rFonts w:ascii="Tahoma" w:hAnsi="Tahoma" w:cs="Tahoma"/>
                                <w:b/>
                                <w:bCs/>
                                <w:sz w:val="20"/>
                                <w:lang w:val="sv-FI"/>
                              </w:rPr>
                              <w:t>Soites</w:t>
                            </w:r>
                            <w:proofErr w:type="spellEnd"/>
                            <w:r>
                              <w:rPr>
                                <w:rFonts w:ascii="Tahoma" w:hAnsi="Tahoma" w:cs="Tahoma"/>
                                <w:b/>
                                <w:bCs/>
                                <w:sz w:val="20"/>
                                <w:lang w:val="sv-FI"/>
                              </w:rPr>
                              <w:t xml:space="preserve"> ungdomspsykiatriska poliklinik, AKU-team och barnpsykiatriska poliklinik från fall till fall.</w:t>
                            </w:r>
                          </w:p>
                          <w:p w14:paraId="2DBE3A9B" w14:textId="77777777" w:rsidR="006728E3" w:rsidRPr="00F46774" w:rsidRDefault="006728E3">
                            <w:pPr>
                              <w:rPr>
                                <w:rFonts w:ascii="Tahoma" w:hAnsi="Tahoma" w:cs="Tahoma"/>
                                <w:b/>
                                <w:color w:val="0F0F0F"/>
                                <w:sz w:val="16"/>
                                <w:szCs w:val="16"/>
                                <w:shd w:val="clear" w:color="auto" w:fill="FFFFFF"/>
                                <w:lang w:val="sv-FI"/>
                              </w:rPr>
                            </w:pPr>
                            <w:r>
                              <w:rPr>
                                <w:rFonts w:ascii="Arial" w:hAnsi="Arial"/>
                                <w:i/>
                                <w:iCs/>
                                <w:color w:val="0F0F0F"/>
                                <w:sz w:val="21"/>
                                <w:szCs w:val="21"/>
                                <w:shd w:val="clear" w:color="auto" w:fill="FFFFFF"/>
                                <w:lang w:val="sv-FI"/>
                              </w:rPr>
                              <w:t xml:space="preserve">Verksamheten inom projektet för sjukhusundervisning riktar sig på samarbete med barn- och ungdomspsykiatri genom sjukhusundervisning. Verksamhetsmodellen är pedagogisk och förebyggande lägesbedömningskonsultation inom sjukhusundervisningen. </w:t>
                            </w:r>
                            <w:r>
                              <w:rPr>
                                <w:rFonts w:ascii="Tahoma" w:hAnsi="Tahoma"/>
                                <w:b/>
                                <w:bCs/>
                                <w:color w:val="0F0F0F"/>
                                <w:sz w:val="16"/>
                                <w:szCs w:val="16"/>
                                <w:shd w:val="clear" w:color="auto" w:fill="FFFFFF"/>
                                <w:lang w:val="sv-FI"/>
                              </w:rPr>
                              <w:t>Undervisnings- och kulturministeriet-</w:t>
                            </w:r>
                          </w:p>
                        </w:txbxContent>
                      </v:textbox>
                    </v:shape>
                  </w:pict>
                </mc:Fallback>
              </mc:AlternateContent>
            </w:r>
          </w:p>
        </w:tc>
        <w:tc>
          <w:tcPr>
            <w:tcW w:w="360" w:type="dxa"/>
            <w:gridSpan w:val="2"/>
          </w:tcPr>
          <w:p w14:paraId="6E320AE6" w14:textId="752E35C6" w:rsidR="00966FF3" w:rsidRPr="00F46774" w:rsidRDefault="00966FF3">
            <w:pPr>
              <w:rPr>
                <w:lang w:val="sv-FI"/>
              </w:rPr>
            </w:pPr>
          </w:p>
        </w:tc>
        <w:tc>
          <w:tcPr>
            <w:tcW w:w="360" w:type="dxa"/>
          </w:tcPr>
          <w:p w14:paraId="10D90E39" w14:textId="53FD4E0D" w:rsidR="00966FF3" w:rsidRPr="00F46774" w:rsidRDefault="002D6B41">
            <w:pPr>
              <w:rPr>
                <w:rFonts w:ascii="Tahoma" w:hAnsi="Tahoma" w:cs="Tahoma"/>
                <w:sz w:val="20"/>
                <w:lang w:val="sv-FI"/>
              </w:rPr>
            </w:pPr>
            <w:r w:rsidRPr="00F46774">
              <w:rPr>
                <w:rFonts w:ascii="Tahoma" w:hAnsi="Tahoma" w:cs="Tahoma"/>
                <w:noProof/>
                <w:sz w:val="20"/>
                <w:lang w:val="sv-FI"/>
              </w:rPr>
              <mc:AlternateContent>
                <mc:Choice Requires="wps">
                  <w:drawing>
                    <wp:anchor distT="0" distB="0" distL="114300" distR="114300" simplePos="0" relativeHeight="251660288" behindDoc="0" locked="0" layoutInCell="1" allowOverlap="1" wp14:anchorId="218DAFE7" wp14:editId="576B7365">
                      <wp:simplePos x="0" y="0"/>
                      <wp:positionH relativeFrom="column">
                        <wp:posOffset>97155</wp:posOffset>
                      </wp:positionH>
                      <wp:positionV relativeFrom="paragraph">
                        <wp:posOffset>31750</wp:posOffset>
                      </wp:positionV>
                      <wp:extent cx="3133090" cy="1214437"/>
                      <wp:effectExtent l="19050" t="19050" r="10160" b="24130"/>
                      <wp:wrapNone/>
                      <wp:docPr id="11" name="Tekstiruutu 11"/>
                      <wp:cNvGraphicFramePr/>
                      <a:graphic xmlns:a="http://schemas.openxmlformats.org/drawingml/2006/main">
                        <a:graphicData uri="http://schemas.microsoft.com/office/word/2010/wordprocessingShape">
                          <wps:wsp>
                            <wps:cNvSpPr txBox="1"/>
                            <wps:spPr>
                              <a:xfrm>
                                <a:off x="0" y="0"/>
                                <a:ext cx="3133090" cy="1214437"/>
                              </a:xfrm>
                              <a:prstGeom prst="rect">
                                <a:avLst/>
                              </a:prstGeom>
                              <a:solidFill>
                                <a:schemeClr val="lt1"/>
                              </a:solidFill>
                              <a:ln w="38100">
                                <a:solidFill>
                                  <a:schemeClr val="bg2">
                                    <a:lumMod val="90000"/>
                                  </a:schemeClr>
                                </a:solidFill>
                              </a:ln>
                            </wps:spPr>
                            <wps:txbx>
                              <w:txbxContent>
                                <w:p w14:paraId="50C0B815" w14:textId="77777777" w:rsidR="003D6EEC" w:rsidRDefault="003D6EEC">
                                  <w:r>
                                    <w:rPr>
                                      <w:noProof/>
                                      <w:lang w:val="sv-FI"/>
                                    </w:rPr>
                                    <w:drawing>
                                      <wp:inline distT="0" distB="0" distL="0" distR="0" wp14:anchorId="4EE467AF" wp14:editId="2B6A7A98">
                                        <wp:extent cx="2925719" cy="990600"/>
                                        <wp:effectExtent l="0" t="0" r="825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8779" cy="10153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DAFE7" id="Tekstiruutu 11" o:spid="_x0000_s1029" type="#_x0000_t202" style="position:absolute;margin-left:7.65pt;margin-top:2.5pt;width:246.7pt;height:9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" fillcolor="white [3201]" strokecolor="#d6d3d1 [2894]" strokeweight="3pt">
                      <v:textbox>
                        <w:txbxContent>
                          <w:p w14:paraId="50C0B815" w14:textId="77777777" w:rsidR="003D6EEC" w:rsidRDefault="003D6EEC">
                            <w:r>
                              <w:rPr>
                                <w:noProof/>
                                <w:lang w:val="sv-FI"/>
                              </w:rPr>
                              <w:drawing>
                                <wp:inline distT="0" distB="0" distL="0" distR="0" wp14:anchorId="4EE467AF" wp14:editId="2B6A7A98">
                                  <wp:extent cx="2925719" cy="990600"/>
                                  <wp:effectExtent l="0" t="0" r="825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8779" cy="1015337"/>
                                          </a:xfrm>
                                          <a:prstGeom prst="rect">
                                            <a:avLst/>
                                          </a:prstGeom>
                                        </pic:spPr>
                                      </pic:pic>
                                    </a:graphicData>
                                  </a:graphic>
                                </wp:inline>
                              </w:drawing>
                            </w:r>
                          </w:p>
                        </w:txbxContent>
                      </v:textbox>
                    </v:shape>
                  </w:pict>
                </mc:Fallback>
              </mc:AlternateContent>
            </w:r>
          </w:p>
        </w:tc>
        <w:tc>
          <w:tcPr>
            <w:tcW w:w="3851" w:type="dxa"/>
            <w:gridSpan w:val="3"/>
          </w:tcPr>
          <w:tbl>
            <w:tblPr>
              <w:tblStyle w:val="Taulukkoasettelu"/>
              <w:tblW w:w="5000" w:type="pct"/>
              <w:tblLayout w:type="fixed"/>
              <w:tblLook w:val="04A0" w:firstRow="1" w:lastRow="0" w:firstColumn="1" w:lastColumn="0" w:noHBand="0" w:noVBand="1"/>
            </w:tblPr>
            <w:tblGrid>
              <w:gridCol w:w="3851"/>
            </w:tblGrid>
            <w:tr w:rsidR="00966FF3" w:rsidRPr="00F46774" w14:paraId="03B32CE8" w14:textId="77777777">
              <w:trPr>
                <w:trHeight w:hRule="exact" w:val="5760"/>
              </w:trPr>
              <w:tc>
                <w:tcPr>
                  <w:tcW w:w="5000" w:type="pct"/>
                </w:tcPr>
                <w:p w14:paraId="72034D23" w14:textId="045823B2" w:rsidR="00966FF3" w:rsidRPr="00F46774" w:rsidRDefault="00966FF3">
                  <w:pPr>
                    <w:rPr>
                      <w:rFonts w:ascii="Tahoma" w:hAnsi="Tahoma" w:cs="Tahoma"/>
                      <w:sz w:val="20"/>
                      <w:lang w:val="sv-FI"/>
                    </w:rPr>
                  </w:pPr>
                </w:p>
              </w:tc>
            </w:tr>
            <w:tr w:rsidR="00966FF3" w:rsidRPr="00F46774" w14:paraId="0ABA2576" w14:textId="77777777">
              <w:trPr>
                <w:trHeight w:hRule="exact" w:val="360"/>
              </w:trPr>
              <w:tc>
                <w:tcPr>
                  <w:tcW w:w="5000" w:type="pct"/>
                </w:tcPr>
                <w:p w14:paraId="0BCE770F" w14:textId="77777777" w:rsidR="00966FF3" w:rsidRPr="00F46774" w:rsidRDefault="00966FF3">
                  <w:pPr>
                    <w:rPr>
                      <w:rFonts w:ascii="Tahoma" w:hAnsi="Tahoma" w:cs="Tahoma"/>
                      <w:sz w:val="20"/>
                      <w:lang w:val="sv-FI"/>
                    </w:rPr>
                  </w:pPr>
                </w:p>
              </w:tc>
            </w:tr>
            <w:tr w:rsidR="00966FF3" w:rsidRPr="00F46774" w14:paraId="6DA8D74F" w14:textId="77777777">
              <w:trPr>
                <w:trHeight w:hRule="exact" w:val="3240"/>
              </w:trPr>
              <w:tc>
                <w:tcPr>
                  <w:tcW w:w="5000" w:type="pct"/>
                  <w:shd w:val="clear" w:color="auto" w:fill="C45238" w:themeFill="accent1"/>
                </w:tcPr>
                <w:p w14:paraId="223BDD63" w14:textId="77777777" w:rsidR="00966FF3" w:rsidRPr="00F46774" w:rsidRDefault="00966FF3" w:rsidP="003D6EEC">
                  <w:pPr>
                    <w:pStyle w:val="Otsikko"/>
                    <w:rPr>
                      <w:rFonts w:ascii="Tahoma" w:hAnsi="Tahoma" w:cs="Tahoma"/>
                      <w:sz w:val="20"/>
                      <w:lang w:val="sv-FI"/>
                    </w:rPr>
                  </w:pPr>
                </w:p>
              </w:tc>
            </w:tr>
            <w:tr w:rsidR="00966FF3" w:rsidRPr="00F46774" w14:paraId="49EF1790" w14:textId="77777777">
              <w:trPr>
                <w:trHeight w:hRule="exact" w:val="1440"/>
              </w:trPr>
              <w:tc>
                <w:tcPr>
                  <w:tcW w:w="5000" w:type="pct"/>
                  <w:shd w:val="clear" w:color="auto" w:fill="C45238" w:themeFill="accent1"/>
                  <w:vAlign w:val="bottom"/>
                </w:tcPr>
                <w:p w14:paraId="0158E252" w14:textId="2C04D112" w:rsidR="00966FF3" w:rsidRPr="00F46774" w:rsidRDefault="00966FF3" w:rsidP="002C0AF8">
                  <w:pPr>
                    <w:pStyle w:val="Alaotsikko"/>
                    <w:rPr>
                      <w:rFonts w:ascii="Tahoma" w:hAnsi="Tahoma" w:cs="Tahoma"/>
                      <w:sz w:val="20"/>
                      <w:lang w:val="sv-FI"/>
                    </w:rPr>
                  </w:pPr>
                </w:p>
              </w:tc>
            </w:tr>
          </w:tbl>
          <w:p w14:paraId="7467DCDB" w14:textId="77777777" w:rsidR="00966FF3" w:rsidRPr="00F46774" w:rsidRDefault="00966FF3">
            <w:pPr>
              <w:rPr>
                <w:rFonts w:ascii="Tahoma" w:hAnsi="Tahoma" w:cs="Tahoma"/>
                <w:sz w:val="20"/>
                <w:lang w:val="sv-FI"/>
              </w:rPr>
            </w:pPr>
          </w:p>
        </w:tc>
      </w:tr>
      <w:tr w:rsidR="00D14925" w:rsidRPr="00F46774" w14:paraId="0A765E36" w14:textId="77777777" w:rsidTr="00300E34">
        <w:trPr>
          <w:trHeight w:hRule="exact" w:val="10800"/>
          <w:jc w:val="center"/>
        </w:trPr>
        <w:tc>
          <w:tcPr>
            <w:tcW w:w="3840" w:type="dxa"/>
          </w:tcPr>
          <w:p w14:paraId="7DFADD19" w14:textId="77777777" w:rsidR="00E608DF" w:rsidRPr="00F46774" w:rsidRDefault="00E608DF" w:rsidP="00E608DF">
            <w:pPr>
              <w:pStyle w:val="NormaaliWWW"/>
              <w:shd w:val="clear" w:color="auto" w:fill="FFFFFF"/>
              <w:spacing w:before="0" w:beforeAutospacing="0" w:after="300" w:afterAutospacing="0" w:line="300" w:lineRule="atLeast"/>
              <w:rPr>
                <w:rFonts w:ascii="Tahoma" w:hAnsi="Tahoma" w:cs="Tahoma"/>
                <w:b/>
                <w:color w:val="FF9966"/>
                <w:sz w:val="20"/>
                <w:szCs w:val="20"/>
                <w:lang w:val="sv-FI"/>
              </w:rPr>
            </w:pPr>
            <w:r w:rsidRPr="00F46774">
              <w:rPr>
                <w:rFonts w:ascii="Tahoma" w:hAnsi="Tahoma" w:cs="Tahoma"/>
                <w:b/>
                <w:bCs/>
                <w:color w:val="FF9966"/>
                <w:sz w:val="20"/>
                <w:szCs w:val="20"/>
                <w:lang w:val="sv-FI"/>
              </w:rPr>
              <w:lastRenderedPageBreak/>
              <w:t>VEM RIKTAR SIG PROJEKTET TILL?</w:t>
            </w:r>
          </w:p>
          <w:p w14:paraId="1C010FB4" w14:textId="77777777" w:rsidR="0000560C" w:rsidRPr="00F46774" w:rsidRDefault="00DA4195" w:rsidP="00E608DF">
            <w:pPr>
              <w:pStyle w:val="NormaaliWWW"/>
              <w:shd w:val="clear" w:color="auto" w:fill="FFFFFF"/>
              <w:spacing w:before="0" w:beforeAutospacing="0" w:after="300" w:afterAutospacing="0" w:line="300" w:lineRule="atLeast"/>
              <w:rPr>
                <w:rFonts w:ascii="Tahoma" w:hAnsi="Tahoma" w:cs="Tahoma"/>
                <w:color w:val="0F0F0F"/>
                <w:sz w:val="20"/>
                <w:szCs w:val="20"/>
                <w:lang w:val="sv-FI"/>
              </w:rPr>
            </w:pPr>
            <w:r w:rsidRPr="00F46774">
              <w:rPr>
                <w:rFonts w:ascii="Tahoma" w:hAnsi="Tahoma" w:cs="Tahoma"/>
                <w:color w:val="0F0F0F"/>
                <w:sz w:val="20"/>
                <w:szCs w:val="20"/>
                <w:lang w:val="sv-FI"/>
              </w:rPr>
              <w:t xml:space="preserve">Konsultationen riktar sig till elever vars problem har samband med mobbning, utmaningar som berör den psykiska hälsan, självdestruktivitet, depression och avhopp från skolgång. </w:t>
            </w:r>
          </w:p>
          <w:p w14:paraId="6FC43D89" w14:textId="77777777" w:rsidR="00E608DF" w:rsidRPr="00F46774" w:rsidRDefault="00CB3B4B" w:rsidP="00E608DF">
            <w:pPr>
              <w:pStyle w:val="NormaaliWWW"/>
              <w:shd w:val="clear" w:color="auto" w:fill="FFFFFF"/>
              <w:spacing w:before="0" w:beforeAutospacing="0" w:after="300" w:afterAutospacing="0" w:line="300" w:lineRule="atLeast"/>
              <w:rPr>
                <w:rFonts w:ascii="Tahoma" w:hAnsi="Tahoma" w:cs="Tahoma"/>
                <w:color w:val="0F0F0F"/>
                <w:sz w:val="20"/>
                <w:szCs w:val="20"/>
                <w:lang w:val="sv-FI"/>
              </w:rPr>
            </w:pPr>
            <w:r w:rsidRPr="00F46774">
              <w:rPr>
                <w:rFonts w:ascii="Tahoma" w:hAnsi="Tahoma" w:cs="Tahoma"/>
                <w:color w:val="0F0F0F"/>
                <w:sz w:val="20"/>
                <w:szCs w:val="20"/>
                <w:lang w:val="sv-FI"/>
              </w:rPr>
              <w:t xml:space="preserve">Handledningen som sjukhusläraren ger anknyter till stödjandet av elever med psykiska problem och de särskilda arrangemangen för skolgång i </w:t>
            </w:r>
            <w:r w:rsidRPr="00F46774">
              <w:rPr>
                <w:rFonts w:ascii="Tahoma" w:hAnsi="Tahoma" w:cs="Tahoma"/>
                <w:b/>
                <w:bCs/>
                <w:color w:val="0F0F0F"/>
                <w:sz w:val="20"/>
                <w:szCs w:val="20"/>
                <w:lang w:val="sv-FI"/>
              </w:rPr>
              <w:t>elevens egen skolmiljö.</w:t>
            </w:r>
            <w:r w:rsidRPr="00F46774">
              <w:rPr>
                <w:rFonts w:ascii="Tahoma" w:hAnsi="Tahoma" w:cs="Tahoma"/>
                <w:color w:val="0F0F0F"/>
                <w:sz w:val="20"/>
                <w:szCs w:val="20"/>
                <w:lang w:val="sv-FI"/>
              </w:rPr>
              <w:t xml:space="preserve"> Åtgärder som vidtas i ett tidigt skede kan förebygga anhopningen av problem och utslagning av eleven.</w:t>
            </w:r>
          </w:p>
          <w:p w14:paraId="5679A61B" w14:textId="77777777" w:rsidR="00D14925" w:rsidRPr="00F46774" w:rsidRDefault="00B32F62">
            <w:pPr>
              <w:pStyle w:val="otsikko2"/>
              <w:rPr>
                <w:rFonts w:ascii="Tahoma" w:hAnsi="Tahoma" w:cs="Tahoma"/>
                <w:color w:val="FF9966"/>
                <w:lang w:val="sv-FI"/>
              </w:rPr>
            </w:pPr>
            <w:r w:rsidRPr="00F46774">
              <w:rPr>
                <w:rFonts w:ascii="Tahoma" w:hAnsi="Tahoma" w:cs="Tahoma"/>
                <w:color w:val="FF9966"/>
                <w:lang w:val="sv-FI"/>
              </w:rPr>
              <w:t>HURDAN KONSULTATION ÄR DET MÖJLIGT ATT FÅ?</w:t>
            </w:r>
          </w:p>
          <w:p w14:paraId="13E64509" w14:textId="77777777" w:rsidR="004B59C7" w:rsidRPr="00F46774" w:rsidRDefault="00DE2BEE">
            <w:pPr>
              <w:rPr>
                <w:rFonts w:ascii="Tahoma" w:hAnsi="Tahoma" w:cs="Tahoma"/>
                <w:sz w:val="20"/>
                <w:lang w:val="sv-FI"/>
              </w:rPr>
            </w:pPr>
            <w:r w:rsidRPr="00F46774">
              <w:rPr>
                <w:rFonts w:ascii="Tahoma" w:hAnsi="Tahoma" w:cs="Tahoma"/>
                <w:sz w:val="20"/>
                <w:lang w:val="sv-FI"/>
              </w:rPr>
              <w:t xml:space="preserve">Konsultationen kan vara konsultation i övergångsskedet vid period av sjukhusundervisning som sker i sjukhusskolan och elevens egen skola. </w:t>
            </w:r>
          </w:p>
          <w:p w14:paraId="03F31AFA" w14:textId="77777777" w:rsidR="008767A0" w:rsidRPr="00F46774" w:rsidRDefault="008767A0">
            <w:pPr>
              <w:rPr>
                <w:rFonts w:ascii="Tahoma" w:hAnsi="Tahoma" w:cs="Tahoma"/>
                <w:sz w:val="20"/>
                <w:lang w:val="sv-FI"/>
              </w:rPr>
            </w:pPr>
            <w:r w:rsidRPr="00F46774">
              <w:rPr>
                <w:rFonts w:ascii="Tahoma" w:hAnsi="Tahoma" w:cs="Tahoma"/>
                <w:sz w:val="20"/>
                <w:lang w:val="sv-FI"/>
              </w:rPr>
              <w:t xml:space="preserve">Konsultationen kan vara handledning eller utbildning som anknyter till utmanande beteende, psykiska problem, anordnande av skolgången samt stödåtgärder. </w:t>
            </w:r>
          </w:p>
          <w:p w14:paraId="205E9ED9" w14:textId="77777777" w:rsidR="00EA2EF3" w:rsidRPr="00F46774" w:rsidRDefault="00080752">
            <w:pPr>
              <w:rPr>
                <w:rFonts w:ascii="Tahoma" w:hAnsi="Tahoma" w:cs="Tahoma"/>
                <w:sz w:val="20"/>
                <w:lang w:val="sv-FI"/>
              </w:rPr>
            </w:pPr>
            <w:r w:rsidRPr="00F46774">
              <w:rPr>
                <w:rFonts w:ascii="Tahoma" w:hAnsi="Tahoma" w:cs="Tahoma"/>
                <w:sz w:val="20"/>
                <w:lang w:val="sv-FI"/>
              </w:rPr>
              <w:t xml:space="preserve">Konsultationen kan omfatta inledande kartläggning av utmaningar som berör den psykiska hälsan, hänvisning till vård, </w:t>
            </w:r>
            <w:r w:rsidR="00F46774">
              <w:rPr>
                <w:rFonts w:ascii="Tahoma" w:hAnsi="Tahoma" w:cs="Tahoma"/>
                <w:sz w:val="20"/>
                <w:lang w:val="sv-FI"/>
              </w:rPr>
              <w:t>samt</w:t>
            </w:r>
            <w:r w:rsidRPr="00F46774">
              <w:rPr>
                <w:rFonts w:ascii="Tahoma" w:hAnsi="Tahoma" w:cs="Tahoma"/>
                <w:sz w:val="20"/>
                <w:lang w:val="sv-FI"/>
              </w:rPr>
              <w:t xml:space="preserve"> kartläggning familjesituationer och av vidtagna stödåtgärder.</w:t>
            </w:r>
          </w:p>
          <w:p w14:paraId="69009CE2" w14:textId="77777777" w:rsidR="00E31293" w:rsidRPr="00F46774" w:rsidRDefault="00E31293" w:rsidP="00E31293">
            <w:pPr>
              <w:rPr>
                <w:rFonts w:ascii="Tahoma" w:hAnsi="Tahoma" w:cs="Tahoma"/>
                <w:sz w:val="20"/>
                <w:lang w:val="sv-FI"/>
              </w:rPr>
            </w:pPr>
            <w:r w:rsidRPr="00F46774">
              <w:rPr>
                <w:rFonts w:ascii="Tahoma" w:hAnsi="Tahoma" w:cs="Tahoma"/>
                <w:sz w:val="20"/>
                <w:lang w:val="sv-FI"/>
              </w:rPr>
              <w:t xml:space="preserve">Eleven </w:t>
            </w:r>
            <w:r w:rsidRPr="00F46774">
              <w:rPr>
                <w:rFonts w:ascii="Tahoma" w:hAnsi="Tahoma" w:cs="Tahoma"/>
                <w:b/>
                <w:bCs/>
                <w:sz w:val="20"/>
                <w:lang w:val="sv-FI"/>
              </w:rPr>
              <w:t>behöver inte vara bekant från förut</w:t>
            </w:r>
            <w:r w:rsidRPr="00F46774">
              <w:rPr>
                <w:rFonts w:ascii="Tahoma" w:hAnsi="Tahoma" w:cs="Tahoma"/>
                <w:sz w:val="20"/>
                <w:lang w:val="sv-FI"/>
              </w:rPr>
              <w:t xml:space="preserve"> eller omfattas av vård. </w:t>
            </w:r>
          </w:p>
          <w:p w14:paraId="578F70D4" w14:textId="77777777" w:rsidR="00DE2BEE" w:rsidRPr="00F46774" w:rsidRDefault="00DE2BEE">
            <w:pPr>
              <w:rPr>
                <w:rFonts w:ascii="Tahoma" w:hAnsi="Tahoma" w:cs="Tahoma"/>
                <w:sz w:val="20"/>
                <w:lang w:val="sv-FI"/>
              </w:rPr>
            </w:pPr>
          </w:p>
          <w:p w14:paraId="34E84FFB" w14:textId="77777777" w:rsidR="00D14925" w:rsidRPr="00F46774" w:rsidRDefault="00D14925">
            <w:pPr>
              <w:rPr>
                <w:rFonts w:ascii="Tahoma" w:hAnsi="Tahoma" w:cs="Tahoma"/>
                <w:lang w:val="sv-FI"/>
              </w:rPr>
            </w:pPr>
          </w:p>
        </w:tc>
        <w:tc>
          <w:tcPr>
            <w:tcW w:w="713" w:type="dxa"/>
            <w:gridSpan w:val="3"/>
          </w:tcPr>
          <w:p w14:paraId="4F51174A" w14:textId="77777777" w:rsidR="00D14925" w:rsidRPr="00F46774" w:rsidRDefault="00D14925">
            <w:pPr>
              <w:rPr>
                <w:rFonts w:ascii="Tahoma" w:hAnsi="Tahoma" w:cs="Tahoma"/>
                <w:lang w:val="sv-FI"/>
              </w:rPr>
            </w:pPr>
          </w:p>
        </w:tc>
        <w:tc>
          <w:tcPr>
            <w:tcW w:w="713" w:type="dxa"/>
            <w:gridSpan w:val="2"/>
          </w:tcPr>
          <w:p w14:paraId="74F75A2E" w14:textId="77777777" w:rsidR="00D14925" w:rsidRPr="00F46774" w:rsidRDefault="00D14925">
            <w:pPr>
              <w:rPr>
                <w:rFonts w:ascii="Tahoma" w:hAnsi="Tahoma" w:cs="Tahoma"/>
                <w:lang w:val="sv-FI"/>
              </w:rPr>
            </w:pPr>
          </w:p>
          <w:p w14:paraId="504B90EB" w14:textId="77777777" w:rsidR="00080752" w:rsidRPr="00F46774" w:rsidRDefault="00080752">
            <w:pPr>
              <w:rPr>
                <w:rFonts w:ascii="Tahoma" w:hAnsi="Tahoma" w:cs="Tahoma"/>
                <w:lang w:val="sv-FI"/>
              </w:rPr>
            </w:pPr>
          </w:p>
          <w:p w14:paraId="7E036B19" w14:textId="77777777" w:rsidR="00080752" w:rsidRPr="00F46774" w:rsidRDefault="00080752">
            <w:pPr>
              <w:rPr>
                <w:rFonts w:ascii="Tahoma" w:hAnsi="Tahoma" w:cs="Tahoma"/>
                <w:lang w:val="sv-FI"/>
              </w:rPr>
            </w:pPr>
          </w:p>
          <w:p w14:paraId="64309537" w14:textId="77777777" w:rsidR="00080752" w:rsidRPr="00F46774" w:rsidRDefault="00080752">
            <w:pPr>
              <w:rPr>
                <w:rFonts w:ascii="Tahoma" w:hAnsi="Tahoma" w:cs="Tahoma"/>
                <w:lang w:val="sv-FI"/>
              </w:rPr>
            </w:pPr>
          </w:p>
        </w:tc>
        <w:tc>
          <w:tcPr>
            <w:tcW w:w="3843" w:type="dxa"/>
            <w:gridSpan w:val="3"/>
          </w:tcPr>
          <w:p w14:paraId="36D957FE" w14:textId="77777777" w:rsidR="00080752" w:rsidRPr="00F46774" w:rsidRDefault="00080752" w:rsidP="00080752">
            <w:pPr>
              <w:rPr>
                <w:rFonts w:ascii="Tahoma" w:hAnsi="Tahoma" w:cs="Tahoma"/>
                <w:sz w:val="20"/>
                <w:lang w:val="sv-FI"/>
              </w:rPr>
            </w:pPr>
            <w:proofErr w:type="spellStart"/>
            <w:r w:rsidRPr="00F46774">
              <w:rPr>
                <w:rFonts w:ascii="Tahoma" w:hAnsi="Tahoma" w:cs="Tahoma"/>
                <w:sz w:val="20"/>
                <w:lang w:val="sv-FI"/>
              </w:rPr>
              <w:t>Sjukhuslärarna</w:t>
            </w:r>
            <w:proofErr w:type="spellEnd"/>
            <w:r w:rsidRPr="00F46774">
              <w:rPr>
                <w:rFonts w:ascii="Tahoma" w:hAnsi="Tahoma" w:cs="Tahoma"/>
                <w:sz w:val="20"/>
                <w:lang w:val="sv-FI"/>
              </w:rPr>
              <w:t xml:space="preserve"> kan också träffa elevens vårdnadshavare med eller utan elevens egen lärare och delta i skolans expertgrupper. </w:t>
            </w:r>
          </w:p>
          <w:p w14:paraId="4B116C29" w14:textId="77777777" w:rsidR="00D14925" w:rsidRPr="00F46774" w:rsidRDefault="00080752" w:rsidP="00C03AC8">
            <w:pPr>
              <w:rPr>
                <w:rFonts w:ascii="Tahoma" w:hAnsi="Tahoma" w:cs="Tahoma"/>
                <w:sz w:val="20"/>
                <w:lang w:val="sv-FI"/>
              </w:rPr>
            </w:pPr>
            <w:r w:rsidRPr="00F46774">
              <w:rPr>
                <w:rFonts w:ascii="Tahoma" w:hAnsi="Tahoma" w:cs="Tahoma"/>
                <w:sz w:val="20"/>
                <w:lang w:val="sv-FI"/>
              </w:rPr>
              <w:t>Konsultationen kan vara arbete som sker ute på fältet, genom telefonkonsultation eller som distansmöte via Teams.</w:t>
            </w:r>
          </w:p>
          <w:p w14:paraId="766F4645" w14:textId="77777777" w:rsidR="00C03AC8" w:rsidRPr="00F46774" w:rsidRDefault="00C03AC8" w:rsidP="00C03AC8">
            <w:pPr>
              <w:rPr>
                <w:lang w:val="sv-FI"/>
              </w:rPr>
            </w:pPr>
            <w:r w:rsidRPr="00F46774">
              <w:rPr>
                <w:noProof/>
                <w:lang w:val="sv-FI"/>
              </w:rPr>
              <mc:AlternateContent>
                <mc:Choice Requires="wps">
                  <w:drawing>
                    <wp:anchor distT="0" distB="0" distL="114300" distR="114300" simplePos="0" relativeHeight="251668480" behindDoc="0" locked="0" layoutInCell="1" allowOverlap="1" wp14:anchorId="2FFADDA1" wp14:editId="46153B89">
                      <wp:simplePos x="0" y="0"/>
                      <wp:positionH relativeFrom="column">
                        <wp:posOffset>-35611</wp:posOffset>
                      </wp:positionH>
                      <wp:positionV relativeFrom="paragraph">
                        <wp:posOffset>37770</wp:posOffset>
                      </wp:positionV>
                      <wp:extent cx="2626157" cy="1722729"/>
                      <wp:effectExtent l="19050" t="19050" r="22225" b="11430"/>
                      <wp:wrapNone/>
                      <wp:docPr id="16" name="Tekstiruutu 16"/>
                      <wp:cNvGraphicFramePr/>
                      <a:graphic xmlns:a="http://schemas.openxmlformats.org/drawingml/2006/main">
                        <a:graphicData uri="http://schemas.microsoft.com/office/word/2010/wordprocessingShape">
                          <wps:wsp>
                            <wps:cNvSpPr txBox="1"/>
                            <wps:spPr>
                              <a:xfrm>
                                <a:off x="0" y="0"/>
                                <a:ext cx="2626157" cy="1722729"/>
                              </a:xfrm>
                              <a:prstGeom prst="rect">
                                <a:avLst/>
                              </a:prstGeom>
                              <a:solidFill>
                                <a:schemeClr val="lt1"/>
                              </a:solidFill>
                              <a:ln w="28575">
                                <a:solidFill>
                                  <a:srgbClr val="92D050"/>
                                </a:solidFill>
                              </a:ln>
                            </wps:spPr>
                            <wps:txbx>
                              <w:txbxContent>
                                <w:p w14:paraId="708A718C" w14:textId="77777777" w:rsidR="00C03AC8" w:rsidRPr="00F46774" w:rsidRDefault="00C03AC8" w:rsidP="00C03AC8">
                                  <w:pPr>
                                    <w:pStyle w:val="otsikko2"/>
                                    <w:spacing w:before="200"/>
                                    <w:rPr>
                                      <w:rFonts w:ascii="Tahoma" w:hAnsi="Tahoma" w:cs="Tahoma"/>
                                      <w:color w:val="000000" w:themeColor="text1"/>
                                      <w:sz w:val="20"/>
                                      <w:lang w:val="sv-FI"/>
                                    </w:rPr>
                                  </w:pPr>
                                  <w:r>
                                    <w:rPr>
                                      <w:rFonts w:ascii="Tahoma" w:hAnsi="Tahoma" w:cs="Tahoma"/>
                                      <w:color w:val="000000" w:themeColor="text1"/>
                                      <w:sz w:val="20"/>
                                      <w:lang w:val="sv-FI"/>
                                    </w:rPr>
                                    <w:t xml:space="preserve">KONSULTATIONEN ÄR FRAMFÖR ALLT KOLLEGIALT STÖD TILL LÄRARNA. </w:t>
                                  </w:r>
                                </w:p>
                                <w:p w14:paraId="0A32F9FB" w14:textId="77777777" w:rsidR="00C03AC8" w:rsidRPr="00F46774" w:rsidRDefault="00C03AC8">
                                  <w:pPr>
                                    <w:rPr>
                                      <w:lang w:val="sv-FI"/>
                                    </w:rPr>
                                  </w:pPr>
                                  <w:r>
                                    <w:rPr>
                                      <w:rFonts w:ascii="Tahoma" w:hAnsi="Tahoma" w:cs="Tahoma"/>
                                      <w:sz w:val="20"/>
                                      <w:lang w:val="sv-FI"/>
                                    </w:rPr>
                                    <w:t xml:space="preserve">Det kollegiala stödet är bemötande med fokus på att lyssna. Det är lättare att lösa utmanande situationer tillsammans. </w:t>
                                  </w:r>
                                  <w:r>
                                    <w:rPr>
                                      <w:rFonts w:ascii="Tahoma" w:hAnsi="Tahoma" w:cs="Tahoma"/>
                                      <w:color w:val="4D5156"/>
                                      <w:sz w:val="20"/>
                                      <w:shd w:val="clear" w:color="auto" w:fill="FFFFFF"/>
                                      <w:lang w:val="sv-FI"/>
                                    </w:rPr>
                                    <w:t>Att prata med någon annan ger nya perspektiv och hjälper att orka.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ADDA1" id="Tekstiruutu 16" o:spid="_x0000_s1030" type="#_x0000_t202" style="position:absolute;margin-left:-2.8pt;margin-top:2.95pt;width:206.8pt;height:13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" fillcolor="white [3201]" strokecolor="#92d050" strokeweight="2.25pt">
                      <v:textbox>
                        <w:txbxContent>
                          <w:p w14:paraId="708A718C" w14:textId="77777777" w:rsidR="00C03AC8" w:rsidRPr="00F46774" w:rsidRDefault="00C03AC8" w:rsidP="00C03AC8">
                            <w:pPr>
                              <w:pStyle w:val="otsikko2"/>
                              <w:spacing w:before="200"/>
                              <w:rPr>
                                <w:rFonts w:ascii="Tahoma" w:hAnsi="Tahoma" w:cs="Tahoma"/>
                                <w:color w:val="000000" w:themeColor="text1"/>
                                <w:sz w:val="20"/>
                                <w:lang w:val="sv-FI"/>
                              </w:rPr>
                            </w:pPr>
                            <w:r>
                              <w:rPr>
                                <w:rFonts w:ascii="Tahoma" w:hAnsi="Tahoma" w:cs="Tahoma"/>
                                <w:color w:val="000000" w:themeColor="text1"/>
                                <w:sz w:val="20"/>
                                <w:lang w:val="sv-FI"/>
                              </w:rPr>
                              <w:t xml:space="preserve">KONSULTATIONEN ÄR FRAMFÖR ALLT KOLLEGIALT STÖD TILL LÄRARNA. </w:t>
                            </w:r>
                          </w:p>
                          <w:p w14:paraId="0A32F9FB" w14:textId="77777777" w:rsidR="00C03AC8" w:rsidRPr="00F46774" w:rsidRDefault="00C03AC8">
                            <w:pPr>
                              <w:rPr>
                                <w:lang w:val="sv-FI"/>
                              </w:rPr>
                            </w:pPr>
                            <w:r>
                              <w:rPr>
                                <w:rFonts w:ascii="Tahoma" w:hAnsi="Tahoma" w:cs="Tahoma"/>
                                <w:sz w:val="20"/>
                                <w:lang w:val="sv-FI"/>
                              </w:rPr>
                              <w:t xml:space="preserve">Det kollegiala stödet är bemötande med fokus på att lyssna. Det är lättare att lösa utmanande situationer tillsammans. </w:t>
                            </w:r>
                            <w:r>
                              <w:rPr>
                                <w:rFonts w:ascii="Tahoma" w:hAnsi="Tahoma" w:cs="Tahoma"/>
                                <w:color w:val="4D5156"/>
                                <w:sz w:val="20"/>
                                <w:shd w:val="clear" w:color="auto" w:fill="FFFFFF"/>
                                <w:lang w:val="sv-FI"/>
                              </w:rPr>
                              <w:t>Att prata med någon annan ger nya perspektiv och hjälper att orka.</w:t>
                            </w:r>
                          </w:p>
                        </w:txbxContent>
                      </v:textbox>
                    </v:shape>
                  </w:pict>
                </mc:Fallback>
              </mc:AlternateContent>
            </w:r>
          </w:p>
          <w:p w14:paraId="25E7BC0E" w14:textId="77777777" w:rsidR="00C03AC8" w:rsidRPr="00F46774" w:rsidRDefault="00C03AC8" w:rsidP="00C03AC8">
            <w:pPr>
              <w:rPr>
                <w:lang w:val="sv-FI"/>
              </w:rPr>
            </w:pPr>
          </w:p>
          <w:p w14:paraId="462629A5" w14:textId="77777777" w:rsidR="00C03AC8" w:rsidRPr="00F46774" w:rsidRDefault="00C03AC8" w:rsidP="00C03AC8">
            <w:pPr>
              <w:rPr>
                <w:lang w:val="sv-FI"/>
              </w:rPr>
            </w:pPr>
          </w:p>
          <w:p w14:paraId="41188080" w14:textId="77777777" w:rsidR="00C03AC8" w:rsidRPr="00F46774" w:rsidRDefault="00C03AC8" w:rsidP="00C03AC8">
            <w:pPr>
              <w:rPr>
                <w:lang w:val="sv-FI"/>
              </w:rPr>
            </w:pPr>
          </w:p>
          <w:p w14:paraId="64067501" w14:textId="77777777" w:rsidR="00C03AC8" w:rsidRPr="00F46774" w:rsidRDefault="00C03AC8" w:rsidP="00C03AC8">
            <w:pPr>
              <w:rPr>
                <w:lang w:val="sv-FI"/>
              </w:rPr>
            </w:pPr>
          </w:p>
          <w:p w14:paraId="66C3A4A4" w14:textId="77777777" w:rsidR="00C03AC8" w:rsidRPr="00F46774" w:rsidRDefault="00C03AC8" w:rsidP="00C03AC8">
            <w:pPr>
              <w:rPr>
                <w:lang w:val="sv-FI"/>
              </w:rPr>
            </w:pPr>
          </w:p>
          <w:p w14:paraId="7A901C63" w14:textId="77777777" w:rsidR="00D14925" w:rsidRPr="00F46774" w:rsidRDefault="00B32F62">
            <w:pPr>
              <w:pStyle w:val="Lainaus"/>
              <w:rPr>
                <w:rFonts w:ascii="Tahoma" w:hAnsi="Tahoma" w:cs="Tahoma"/>
                <w:b/>
                <w:color w:val="0F0F0F"/>
                <w:sz w:val="16"/>
                <w:szCs w:val="16"/>
                <w:shd w:val="clear" w:color="auto" w:fill="FFFFFF"/>
                <w:lang w:val="sv-FI"/>
              </w:rPr>
            </w:pPr>
            <w:r w:rsidRPr="00F46774">
              <w:rPr>
                <w:rFonts w:ascii="Tahoma" w:hAnsi="Tahoma" w:cs="Tahoma"/>
                <w:color w:val="0F0F0F"/>
                <w:sz w:val="20"/>
                <w:shd w:val="clear" w:color="auto" w:fill="FFFFFF"/>
                <w:lang w:val="sv-FI"/>
              </w:rPr>
              <w:t xml:space="preserve">Sjukhuslärarnas arbete utgår från att öka kunnandet på närskolorna, etablera förebyggande och tidigt stöd i skolornas verksamhetskultur, stärka det mångprofessionella arbetet och strukturerna för elever som behöver starkt stöd. </w:t>
            </w:r>
            <w:r w:rsidRPr="00F46774">
              <w:rPr>
                <w:rFonts w:ascii="Tahoma" w:hAnsi="Tahoma" w:cs="Tahoma"/>
                <w:b/>
                <w:bCs/>
                <w:color w:val="0F0F0F"/>
                <w:sz w:val="16"/>
                <w:szCs w:val="16"/>
                <w:shd w:val="clear" w:color="auto" w:fill="FFFFFF"/>
                <w:lang w:val="sv-FI"/>
              </w:rPr>
              <w:t xml:space="preserve"> - Undervisnings- och kulturministeriet -</w:t>
            </w:r>
          </w:p>
          <w:p w14:paraId="059E08FD" w14:textId="77777777" w:rsidR="00903438" w:rsidRPr="00F46774" w:rsidRDefault="004B59C7" w:rsidP="004B59C7">
            <w:pPr>
              <w:rPr>
                <w:rFonts w:ascii="Tahoma" w:hAnsi="Tahoma" w:cs="Tahoma"/>
                <w:sz w:val="20"/>
                <w:lang w:val="sv-FI"/>
              </w:rPr>
            </w:pPr>
            <w:r w:rsidRPr="00F46774">
              <w:rPr>
                <w:rFonts w:ascii="Tahoma" w:hAnsi="Tahoma" w:cs="Tahoma"/>
                <w:sz w:val="20"/>
                <w:lang w:val="sv-FI"/>
              </w:rPr>
              <w:t xml:space="preserve">På skolans webbplats finns en </w:t>
            </w:r>
            <w:r w:rsidRPr="00F46774">
              <w:rPr>
                <w:rFonts w:ascii="Tahoma" w:hAnsi="Tahoma" w:cs="Tahoma"/>
                <w:b/>
                <w:bCs/>
                <w:sz w:val="20"/>
                <w:lang w:val="sv-FI"/>
              </w:rPr>
              <w:t xml:space="preserve">blankett för förhandsuppgifter. </w:t>
            </w:r>
            <w:r w:rsidRPr="00F46774">
              <w:rPr>
                <w:rFonts w:ascii="Tahoma" w:hAnsi="Tahoma" w:cs="Tahoma"/>
                <w:sz w:val="20"/>
                <w:lang w:val="sv-FI"/>
              </w:rPr>
              <w:t xml:space="preserve">Genom att fylla i blanketten kan du göra en begäran om den riktade konsultation som du behöver. </w:t>
            </w:r>
          </w:p>
          <w:p w14:paraId="1ACB91AD" w14:textId="77777777" w:rsidR="006728E3" w:rsidRPr="00F46774" w:rsidRDefault="00000000" w:rsidP="004B59C7">
            <w:pPr>
              <w:rPr>
                <w:rFonts w:ascii="Tahoma" w:hAnsi="Tahoma" w:cs="Tahoma"/>
                <w:sz w:val="16"/>
                <w:szCs w:val="16"/>
                <w:lang w:val="sv-FI"/>
              </w:rPr>
            </w:pPr>
            <w:hyperlink r:id="rId11" w:history="1">
              <w:r w:rsidR="00EB2F09" w:rsidRPr="00F46774">
                <w:rPr>
                  <w:rStyle w:val="Hyperlinkki"/>
                  <w:rFonts w:ascii="Tahoma" w:hAnsi="Tahoma" w:cs="Tahoma"/>
                  <w:b/>
                  <w:bCs/>
                  <w:sz w:val="16"/>
                  <w:szCs w:val="16"/>
                  <w:lang w:val="sv-FI"/>
                </w:rPr>
                <w:t>https://www.kokkola.fi/kasvatus-ja-koulutus/perusopetus/koulut/mariankadun-koulu</w:t>
              </w:r>
              <w:r w:rsidR="00EB2F09" w:rsidRPr="00F46774">
                <w:rPr>
                  <w:rStyle w:val="Hyperlinkki"/>
                  <w:rFonts w:ascii="Tahoma" w:hAnsi="Tahoma" w:cs="Tahoma"/>
                  <w:sz w:val="16"/>
                  <w:szCs w:val="16"/>
                  <w:lang w:val="sv-FI"/>
                </w:rPr>
                <w:t>/</w:t>
              </w:r>
            </w:hyperlink>
          </w:p>
          <w:p w14:paraId="0EA0636E" w14:textId="77777777" w:rsidR="00C03AC8" w:rsidRPr="00F46774" w:rsidRDefault="00C03AC8" w:rsidP="004B59C7">
            <w:pPr>
              <w:rPr>
                <w:lang w:val="sv-FI"/>
              </w:rPr>
            </w:pPr>
          </w:p>
          <w:p w14:paraId="3A1334AC" w14:textId="77777777" w:rsidR="00D14925" w:rsidRPr="00F46774" w:rsidRDefault="00D14925">
            <w:pPr>
              <w:rPr>
                <w:rFonts w:ascii="Tahoma" w:hAnsi="Tahoma" w:cs="Tahoma"/>
                <w:lang w:val="sv-FI"/>
              </w:rPr>
            </w:pPr>
          </w:p>
        </w:tc>
        <w:tc>
          <w:tcPr>
            <w:tcW w:w="720" w:type="dxa"/>
            <w:gridSpan w:val="3"/>
          </w:tcPr>
          <w:p w14:paraId="0DD88FCA" w14:textId="77777777" w:rsidR="00D14925" w:rsidRPr="00F46774" w:rsidRDefault="00D14925">
            <w:pPr>
              <w:rPr>
                <w:rFonts w:ascii="Tahoma" w:hAnsi="Tahoma" w:cs="Tahoma"/>
                <w:lang w:val="sv-FI"/>
              </w:rPr>
            </w:pPr>
          </w:p>
        </w:tc>
        <w:tc>
          <w:tcPr>
            <w:tcW w:w="720" w:type="dxa"/>
          </w:tcPr>
          <w:p w14:paraId="4811020A" w14:textId="77777777" w:rsidR="00D14925" w:rsidRPr="00F46774" w:rsidRDefault="00D14925">
            <w:pPr>
              <w:rPr>
                <w:rFonts w:ascii="Tahoma" w:hAnsi="Tahoma" w:cs="Tahoma"/>
                <w:lang w:val="sv-FI"/>
              </w:rPr>
            </w:pPr>
          </w:p>
        </w:tc>
        <w:tc>
          <w:tcPr>
            <w:tcW w:w="3851" w:type="dxa"/>
            <w:gridSpan w:val="2"/>
          </w:tcPr>
          <w:p w14:paraId="4F880250" w14:textId="77777777" w:rsidR="00AD1B8C" w:rsidRPr="00F46774" w:rsidRDefault="009F6C04">
            <w:pPr>
              <w:rPr>
                <w:rFonts w:ascii="Tahoma" w:hAnsi="Tahoma" w:cs="Tahoma"/>
                <w:b/>
                <w:color w:val="FF9966"/>
                <w:sz w:val="20"/>
                <w:lang w:val="sv-FI"/>
              </w:rPr>
            </w:pPr>
            <w:r w:rsidRPr="00F46774">
              <w:rPr>
                <w:rFonts w:ascii="Tahoma" w:hAnsi="Tahoma" w:cs="Tahoma"/>
                <w:b/>
                <w:bCs/>
                <w:color w:val="FF9966"/>
                <w:sz w:val="20"/>
                <w:lang w:val="sv-FI"/>
              </w:rPr>
              <w:t>NATIONELLA SAMARBETSNÄTVERK</w:t>
            </w:r>
          </w:p>
          <w:p w14:paraId="2FCD983F" w14:textId="77777777" w:rsidR="003854E7" w:rsidRPr="00F46774" w:rsidRDefault="00903438">
            <w:pPr>
              <w:rPr>
                <w:rFonts w:ascii="Tahoma" w:hAnsi="Tahoma" w:cs="Tahoma"/>
                <w:sz w:val="20"/>
                <w:lang w:val="sv-FI"/>
              </w:rPr>
            </w:pPr>
            <w:r w:rsidRPr="00F46774">
              <w:rPr>
                <w:rFonts w:ascii="Tahoma" w:hAnsi="Tahoma" w:cs="Tahoma"/>
                <w:sz w:val="20"/>
                <w:lang w:val="sv-FI"/>
              </w:rPr>
              <w:t xml:space="preserve">I projektet ingår nationell forskning, utbildning och annat samarbete med Finlands övriga sjukhusskolor. Vi samarbetar också med nätverket för krävande särskilt stöd (VIP). Vi hör till OYS (Uleåborgs universitetssjukhus) områdets </w:t>
            </w:r>
            <w:proofErr w:type="spellStart"/>
            <w:r w:rsidRPr="00F46774">
              <w:rPr>
                <w:rFonts w:ascii="Tahoma" w:hAnsi="Tahoma" w:cs="Tahoma"/>
                <w:sz w:val="20"/>
                <w:lang w:val="sv-FI"/>
              </w:rPr>
              <w:t>Vaatu</w:t>
            </w:r>
            <w:proofErr w:type="spellEnd"/>
            <w:r w:rsidRPr="00F46774">
              <w:rPr>
                <w:rFonts w:ascii="Tahoma" w:hAnsi="Tahoma" w:cs="Tahoma"/>
                <w:sz w:val="20"/>
                <w:lang w:val="sv-FI"/>
              </w:rPr>
              <w:t xml:space="preserve">-grupp som ger konsultation tillsammans med Elmeri-skolor, </w:t>
            </w:r>
            <w:proofErr w:type="spellStart"/>
            <w:r w:rsidRPr="00F46774">
              <w:rPr>
                <w:rFonts w:ascii="Tahoma" w:hAnsi="Tahoma" w:cs="Tahoma"/>
                <w:sz w:val="20"/>
                <w:lang w:val="sv-FI"/>
              </w:rPr>
              <w:t>Valteri</w:t>
            </w:r>
            <w:proofErr w:type="spellEnd"/>
            <w:r w:rsidRPr="00F46774">
              <w:rPr>
                <w:rFonts w:ascii="Tahoma" w:hAnsi="Tahoma" w:cs="Tahoma"/>
                <w:sz w:val="20"/>
                <w:lang w:val="sv-FI"/>
              </w:rPr>
              <w:t xml:space="preserve">-skolan och statens skolhemsskolor.  </w:t>
            </w:r>
          </w:p>
          <w:p w14:paraId="7D5672EA" w14:textId="77777777" w:rsidR="00E31293" w:rsidRPr="00F46774" w:rsidRDefault="00E31293">
            <w:pPr>
              <w:rPr>
                <w:rFonts w:ascii="Tahoma" w:hAnsi="Tahoma" w:cs="Tahoma"/>
                <w:lang w:val="sv-FI"/>
              </w:rPr>
            </w:pPr>
            <w:r w:rsidRPr="00F46774">
              <w:rPr>
                <w:rFonts w:ascii="Tahoma" w:hAnsi="Tahoma" w:cs="Tahoma"/>
                <w:sz w:val="20"/>
                <w:lang w:val="sv-FI"/>
              </w:rPr>
              <w:t xml:space="preserve">Förutom Karleby stads representanter har </w:t>
            </w:r>
            <w:r w:rsidRPr="00F46774">
              <w:rPr>
                <w:rFonts w:ascii="Tahoma" w:hAnsi="Tahoma" w:cs="Tahoma"/>
                <w:b/>
                <w:bCs/>
                <w:sz w:val="20"/>
                <w:lang w:val="sv-FI"/>
              </w:rPr>
              <w:t xml:space="preserve">projektets styrgrupp </w:t>
            </w:r>
            <w:r w:rsidRPr="00F46774">
              <w:rPr>
                <w:rFonts w:ascii="Tahoma" w:hAnsi="Tahoma" w:cs="Tahoma"/>
                <w:sz w:val="20"/>
                <w:lang w:val="sv-FI"/>
              </w:rPr>
              <w:t>även landskapsrepresentation.</w:t>
            </w:r>
          </w:p>
          <w:p w14:paraId="78836687" w14:textId="77777777" w:rsidR="00E31293" w:rsidRPr="00F46774" w:rsidRDefault="004B59C7" w:rsidP="004B59C7">
            <w:pPr>
              <w:rPr>
                <w:rFonts w:ascii="Tahoma" w:hAnsi="Tahoma" w:cs="Tahoma"/>
                <w:b/>
                <w:color w:val="FF9966"/>
                <w:sz w:val="20"/>
                <w:lang w:val="sv-FI"/>
              </w:rPr>
            </w:pPr>
            <w:r w:rsidRPr="00F46774">
              <w:rPr>
                <w:rFonts w:ascii="Tahoma" w:hAnsi="Tahoma" w:cs="Tahoma"/>
                <w:b/>
                <w:bCs/>
                <w:color w:val="FF9966"/>
                <w:sz w:val="20"/>
                <w:lang w:val="sv-FI"/>
              </w:rPr>
              <w:t>VAD KOSTAR KONSULTATIONEN KOMMUNERNA?</w:t>
            </w:r>
          </w:p>
          <w:p w14:paraId="64013C0E" w14:textId="77777777" w:rsidR="003854E7" w:rsidRPr="00F46774" w:rsidRDefault="00E31293">
            <w:pPr>
              <w:rPr>
                <w:rFonts w:ascii="Tahoma" w:hAnsi="Tahoma" w:cs="Tahoma"/>
                <w:lang w:val="sv-FI"/>
              </w:rPr>
            </w:pPr>
            <w:r w:rsidRPr="00F46774">
              <w:rPr>
                <w:rFonts w:ascii="Tahoma" w:hAnsi="Tahoma" w:cs="Tahoma"/>
                <w:color w:val="000000" w:themeColor="text1"/>
                <w:sz w:val="20"/>
                <w:lang w:val="sv-FI"/>
              </w:rPr>
              <w:t>Kommunerna som deltar i projektet har rätt att begära konsultationstjänster. Kostnaderna består av projektets självfinansieringsandel som fördelas enligt kommunernas elevantal.</w:t>
            </w:r>
          </w:p>
          <w:p w14:paraId="1E69DE66" w14:textId="77777777" w:rsidR="003854E7" w:rsidRPr="00F46774" w:rsidRDefault="008767A0">
            <w:pPr>
              <w:rPr>
                <w:rFonts w:ascii="Tahoma" w:hAnsi="Tahoma" w:cs="Tahoma"/>
                <w:b/>
                <w:color w:val="FF9933"/>
                <w:sz w:val="20"/>
                <w:lang w:val="sv-FI"/>
              </w:rPr>
            </w:pPr>
            <w:r w:rsidRPr="00F46774">
              <w:rPr>
                <w:rFonts w:ascii="Tahoma" w:hAnsi="Tahoma" w:cs="Tahoma"/>
                <w:b/>
                <w:bCs/>
                <w:color w:val="FF9933"/>
                <w:sz w:val="20"/>
                <w:lang w:val="sv-FI"/>
              </w:rPr>
              <w:t>PÅ VILKET SÄTT KAN DU DELTA?</w:t>
            </w:r>
          </w:p>
          <w:p w14:paraId="5E85A573" w14:textId="77777777" w:rsidR="003854E7" w:rsidRPr="00F46774" w:rsidRDefault="008767A0">
            <w:pPr>
              <w:rPr>
                <w:rFonts w:ascii="Tahoma" w:hAnsi="Tahoma" w:cs="Tahoma"/>
                <w:sz w:val="20"/>
                <w:lang w:val="sv-FI"/>
              </w:rPr>
            </w:pPr>
            <w:r w:rsidRPr="00F46774">
              <w:rPr>
                <w:rFonts w:ascii="Tahoma" w:hAnsi="Tahoma" w:cs="Tahoma"/>
                <w:sz w:val="20"/>
                <w:lang w:val="sv-FI"/>
              </w:rPr>
              <w:t xml:space="preserve">I projektets inledande skede besöker vi olika skolor. Avsikten är att lyssna på de önskemål, tankar och idéer som lyfts fram på fältet om samarbete och om att kunna få hjälp. Du kan vara mycket erfaren inom fältet eller en nyutexaminerad lärare. Dina idéer kan bidra till att utveckla verksamheten och att vi tillsammans får ut mer av projektet. Tveka inte att kontakta oss. </w:t>
            </w:r>
          </w:p>
          <w:p w14:paraId="48292809" w14:textId="77777777" w:rsidR="004B59C7" w:rsidRPr="00F46774" w:rsidRDefault="004B59C7" w:rsidP="004B59C7">
            <w:pPr>
              <w:rPr>
                <w:rFonts w:ascii="Tahoma" w:hAnsi="Tahoma" w:cs="Tahoma"/>
                <w:sz w:val="20"/>
                <w:lang w:val="sv-FI"/>
              </w:rPr>
            </w:pPr>
          </w:p>
          <w:p w14:paraId="6DF1B363" w14:textId="77777777" w:rsidR="004B59C7" w:rsidRPr="00F46774" w:rsidRDefault="004B59C7">
            <w:pPr>
              <w:rPr>
                <w:rFonts w:ascii="Tahoma" w:hAnsi="Tahoma" w:cs="Tahoma"/>
                <w:sz w:val="20"/>
                <w:lang w:val="sv-FI"/>
              </w:rPr>
            </w:pPr>
          </w:p>
          <w:p w14:paraId="6C7BE029" w14:textId="77777777" w:rsidR="003854E7" w:rsidRPr="00F46774" w:rsidRDefault="003854E7">
            <w:pPr>
              <w:rPr>
                <w:rFonts w:ascii="Tahoma" w:hAnsi="Tahoma" w:cs="Tahoma"/>
                <w:sz w:val="20"/>
                <w:lang w:val="sv-FI"/>
              </w:rPr>
            </w:pPr>
          </w:p>
          <w:p w14:paraId="67538731" w14:textId="77777777" w:rsidR="00D14925" w:rsidRPr="00F46774" w:rsidRDefault="00D14925">
            <w:pPr>
              <w:rPr>
                <w:rFonts w:ascii="Tahoma" w:hAnsi="Tahoma" w:cs="Tahoma"/>
                <w:b/>
                <w:lang w:val="sv-FI"/>
              </w:rPr>
            </w:pPr>
          </w:p>
        </w:tc>
      </w:tr>
    </w:tbl>
    <w:p w14:paraId="7A08F74F" w14:textId="77777777" w:rsidR="00D14925" w:rsidRPr="00F46774" w:rsidRDefault="00D14925">
      <w:pPr>
        <w:pStyle w:val="Eivli"/>
        <w:rPr>
          <w:rFonts w:ascii="Tahoma" w:hAnsi="Tahoma" w:cs="Tahoma"/>
          <w:lang w:val="sv-FI"/>
        </w:rPr>
      </w:pPr>
    </w:p>
    <w:sectPr w:rsidR="00D14925" w:rsidRPr="00F46774" w:rsidSect="004B59C7">
      <w:pgSz w:w="15840" w:h="12240" w:orient="landscape" w:code="1"/>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42E4"/>
    <w:lvl w:ilvl="0">
      <w:start w:val="1"/>
      <w:numFmt w:val="bullet"/>
      <w:pStyle w:val="Merkittyluettelo"/>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C1D701D"/>
    <w:multiLevelType w:val="hybridMultilevel"/>
    <w:tmpl w:val="A8A41932"/>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1E7762E"/>
    <w:multiLevelType w:val="hybridMultilevel"/>
    <w:tmpl w:val="EDB4C932"/>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04C757F"/>
    <w:multiLevelType w:val="hybridMultilevel"/>
    <w:tmpl w:val="D7AA1C98"/>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58037693">
    <w:abstractNumId w:val="0"/>
  </w:num>
  <w:num w:numId="2" w16cid:durableId="2002732026">
    <w:abstractNumId w:val="0"/>
  </w:num>
  <w:num w:numId="3" w16cid:durableId="362830005">
    <w:abstractNumId w:val="0"/>
    <w:lvlOverride w:ilvl="0">
      <w:startOverride w:val="1"/>
    </w:lvlOverride>
  </w:num>
  <w:num w:numId="4" w16cid:durableId="1786925280">
    <w:abstractNumId w:val="0"/>
    <w:lvlOverride w:ilvl="0">
      <w:startOverride w:val="1"/>
    </w:lvlOverride>
  </w:num>
  <w:num w:numId="5" w16cid:durableId="398483361">
    <w:abstractNumId w:val="0"/>
    <w:lvlOverride w:ilvl="0">
      <w:startOverride w:val="1"/>
    </w:lvlOverride>
  </w:num>
  <w:num w:numId="6" w16cid:durableId="1228104326">
    <w:abstractNumId w:val="0"/>
  </w:num>
  <w:num w:numId="7" w16cid:durableId="628779959">
    <w:abstractNumId w:val="3"/>
  </w:num>
  <w:num w:numId="8" w16cid:durableId="376050381">
    <w:abstractNumId w:val="1"/>
  </w:num>
  <w:num w:numId="9" w16cid:durableId="2090230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92"/>
    <w:rsid w:val="0000560C"/>
    <w:rsid w:val="000301B9"/>
    <w:rsid w:val="00041EFA"/>
    <w:rsid w:val="00063853"/>
    <w:rsid w:val="00080752"/>
    <w:rsid w:val="0009522E"/>
    <w:rsid w:val="000D6EC1"/>
    <w:rsid w:val="00167B41"/>
    <w:rsid w:val="00183397"/>
    <w:rsid w:val="00183B8B"/>
    <w:rsid w:val="002A0176"/>
    <w:rsid w:val="002B2AB5"/>
    <w:rsid w:val="002C0AF8"/>
    <w:rsid w:val="002D6B41"/>
    <w:rsid w:val="00300E34"/>
    <w:rsid w:val="00347692"/>
    <w:rsid w:val="003528A0"/>
    <w:rsid w:val="003854E7"/>
    <w:rsid w:val="003D6EEC"/>
    <w:rsid w:val="003E5073"/>
    <w:rsid w:val="004B59C7"/>
    <w:rsid w:val="004D54FA"/>
    <w:rsid w:val="005A2141"/>
    <w:rsid w:val="00611729"/>
    <w:rsid w:val="00627CF0"/>
    <w:rsid w:val="00633BDC"/>
    <w:rsid w:val="006728E3"/>
    <w:rsid w:val="006C747B"/>
    <w:rsid w:val="00722238"/>
    <w:rsid w:val="007512C7"/>
    <w:rsid w:val="007702E2"/>
    <w:rsid w:val="007B0540"/>
    <w:rsid w:val="00803277"/>
    <w:rsid w:val="00872E1D"/>
    <w:rsid w:val="008767A0"/>
    <w:rsid w:val="00884FCA"/>
    <w:rsid w:val="00903438"/>
    <w:rsid w:val="00937B4A"/>
    <w:rsid w:val="009536DC"/>
    <w:rsid w:val="00966FF3"/>
    <w:rsid w:val="0099580A"/>
    <w:rsid w:val="009C201A"/>
    <w:rsid w:val="009C309A"/>
    <w:rsid w:val="009D4900"/>
    <w:rsid w:val="009F6C04"/>
    <w:rsid w:val="00AB4188"/>
    <w:rsid w:val="00AD1B8C"/>
    <w:rsid w:val="00B22840"/>
    <w:rsid w:val="00B32F62"/>
    <w:rsid w:val="00B44EE4"/>
    <w:rsid w:val="00B670D2"/>
    <w:rsid w:val="00B82C61"/>
    <w:rsid w:val="00B94FAB"/>
    <w:rsid w:val="00BA5629"/>
    <w:rsid w:val="00C03AC8"/>
    <w:rsid w:val="00C43888"/>
    <w:rsid w:val="00CB3B4B"/>
    <w:rsid w:val="00CE5425"/>
    <w:rsid w:val="00D14925"/>
    <w:rsid w:val="00D91E44"/>
    <w:rsid w:val="00DA326E"/>
    <w:rsid w:val="00DA4195"/>
    <w:rsid w:val="00DE2BEE"/>
    <w:rsid w:val="00E179E9"/>
    <w:rsid w:val="00E23CDE"/>
    <w:rsid w:val="00E31293"/>
    <w:rsid w:val="00E608DF"/>
    <w:rsid w:val="00E7068A"/>
    <w:rsid w:val="00E960D9"/>
    <w:rsid w:val="00EA1F3F"/>
    <w:rsid w:val="00EA2EF3"/>
    <w:rsid w:val="00EB2F09"/>
    <w:rsid w:val="00EB32FB"/>
    <w:rsid w:val="00F46774"/>
    <w:rsid w:val="00F703D6"/>
    <w:rsid w:val="00F75B51"/>
    <w:rsid w:val="00F86293"/>
    <w:rsid w:val="00F93A22"/>
    <w:rsid w:val="00FC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4F7AC"/>
  <w15:chartTrackingRefBased/>
  <w15:docId w15:val="{91154767-A6A9-4272-9009-D59C26BA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18"/>
        <w:lang w:val="fi-FI" w:eastAsia="zh-CN"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tsikko1">
    <w:name w:val="otsikko 1"/>
    <w:basedOn w:val="Normaali"/>
    <w:next w:val="Normaali"/>
    <w:link w:val="Yltunnisteen1merkki"/>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customStyle="1" w:styleId="otsikko2">
    <w:name w:val="otsikko 2"/>
    <w:basedOn w:val="Normaali"/>
    <w:next w:val="Normaali"/>
    <w:link w:val="Yltunnisteen2merkki"/>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customStyle="1" w:styleId="otsikko3">
    <w:name w:val="otsikko 3"/>
    <w:basedOn w:val="Normaali"/>
    <w:next w:val="Normaali"/>
    <w:link w:val="Yltunnisteen3merkki"/>
    <w:uiPriority w:val="9"/>
    <w:semiHidden/>
    <w:unhideWhenUsed/>
    <w:qFormat/>
    <w:pPr>
      <w:keepNext/>
      <w:keepLines/>
      <w:spacing w:before="200" w:after="0"/>
      <w:outlineLvl w:val="2"/>
    </w:pPr>
    <w:rPr>
      <w:b/>
      <w:bCs/>
    </w:rPr>
  </w:style>
  <w:style w:type="table" w:customStyle="1" w:styleId="Taulukkoruudukko">
    <w:name w:val="Taulukkoruudukko"/>
    <w:basedOn w:val="Normaalitaulukk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asettelu">
    <w:name w:val="Taulukkoasettelu"/>
    <w:basedOn w:val="Normaalitaulukko"/>
    <w:uiPriority w:val="99"/>
    <w:tblPr>
      <w:tblCellMar>
        <w:left w:w="0" w:type="dxa"/>
        <w:right w:w="0" w:type="dxa"/>
      </w:tblCellMar>
    </w:tblPr>
  </w:style>
  <w:style w:type="paragraph" w:customStyle="1" w:styleId="kuvateksti">
    <w:name w:val="kuvateksti"/>
    <w:basedOn w:val="Normaali"/>
    <w:next w:val="Normaali"/>
    <w:uiPriority w:val="2"/>
    <w:unhideWhenUsed/>
    <w:qFormat/>
    <w:pPr>
      <w:spacing w:after="340" w:line="240" w:lineRule="auto"/>
    </w:pPr>
    <w:rPr>
      <w:i/>
      <w:iCs/>
      <w:sz w:val="14"/>
    </w:rPr>
  </w:style>
  <w:style w:type="character" w:customStyle="1" w:styleId="Yltunnisteen2merkki">
    <w:name w:val="Ylätunnisteen 2 merkki"/>
    <w:basedOn w:val="Kappaleenoletusfontti"/>
    <w:link w:val="otsikko2"/>
    <w:uiPriority w:val="1"/>
    <w:rPr>
      <w:rFonts w:asciiTheme="majorHAnsi" w:eastAsiaTheme="majorEastAsia" w:hAnsiTheme="majorHAnsi" w:cstheme="majorBidi"/>
      <w:b/>
      <w:bCs/>
      <w:color w:val="352F25" w:themeColor="text2"/>
      <w:sz w:val="22"/>
    </w:rPr>
  </w:style>
  <w:style w:type="character" w:styleId="Paikkamerkkiteksti">
    <w:name w:val="Placeholder Text"/>
    <w:basedOn w:val="Kappaleenoletusfontti"/>
    <w:uiPriority w:val="99"/>
    <w:semiHidden/>
    <w:rPr>
      <w:color w:val="808080"/>
    </w:rPr>
  </w:style>
  <w:style w:type="paragraph" w:styleId="Merkittyluettelo">
    <w:name w:val="List Bullet"/>
    <w:basedOn w:val="Normaali"/>
    <w:uiPriority w:val="1"/>
    <w:unhideWhenUsed/>
    <w:qFormat/>
    <w:pPr>
      <w:numPr>
        <w:numId w:val="2"/>
      </w:numPr>
    </w:pPr>
  </w:style>
  <w:style w:type="character" w:customStyle="1" w:styleId="Yltunnisteen1merkki">
    <w:name w:val="Ylätunnisteen 1 merkki"/>
    <w:basedOn w:val="Kappaleenoletusfontti"/>
    <w:link w:val="otsikko1"/>
    <w:uiPriority w:val="1"/>
    <w:rPr>
      <w:rFonts w:asciiTheme="majorHAnsi" w:eastAsiaTheme="majorEastAsia" w:hAnsiTheme="majorHAnsi" w:cstheme="majorBidi"/>
      <w:b/>
      <w:bCs/>
      <w:color w:val="C45238" w:themeColor="accent1"/>
      <w:sz w:val="32"/>
    </w:rPr>
  </w:style>
  <w:style w:type="paragraph" w:customStyle="1" w:styleId="Yritys">
    <w:name w:val="Yritys"/>
    <w:basedOn w:val="Normaali"/>
    <w:uiPriority w:val="2"/>
    <w:qFormat/>
    <w:pPr>
      <w:spacing w:after="0" w:line="240" w:lineRule="auto"/>
    </w:pPr>
    <w:rPr>
      <w:rFonts w:asciiTheme="majorHAnsi" w:eastAsiaTheme="majorEastAsia" w:hAnsiTheme="majorHAnsi" w:cstheme="majorBidi"/>
      <w:b/>
      <w:bCs/>
      <w:color w:val="C45238" w:themeColor="accent1"/>
    </w:rPr>
  </w:style>
  <w:style w:type="paragraph" w:customStyle="1" w:styleId="alatunniste">
    <w:name w:val="alatunniste"/>
    <w:basedOn w:val="Normaali"/>
    <w:link w:val="Alatunnisteenmerkki"/>
    <w:uiPriority w:val="2"/>
    <w:unhideWhenUsed/>
    <w:qFormat/>
    <w:pPr>
      <w:tabs>
        <w:tab w:val="center" w:pos="4680"/>
        <w:tab w:val="right" w:pos="9360"/>
      </w:tabs>
      <w:spacing w:after="0" w:line="276" w:lineRule="auto"/>
    </w:pPr>
    <w:rPr>
      <w:sz w:val="17"/>
    </w:rPr>
  </w:style>
  <w:style w:type="character" w:customStyle="1" w:styleId="Alatunnisteenmerkki">
    <w:name w:val="Alatunnisteen merkki"/>
    <w:basedOn w:val="Kappaleenoletusfontti"/>
    <w:link w:val="alatunniste"/>
    <w:uiPriority w:val="2"/>
    <w:rPr>
      <w:rFonts w:asciiTheme="minorHAnsi" w:eastAsiaTheme="minorEastAsia" w:hAnsiTheme="minorHAnsi" w:cstheme="minorBidi"/>
      <w:sz w:val="17"/>
    </w:rPr>
  </w:style>
  <w:style w:type="paragraph" w:styleId="Otsikko">
    <w:name w:val="Title"/>
    <w:basedOn w:val="Normaali"/>
    <w:next w:val="Normaali"/>
    <w:link w:val="Otsikko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OtsikkoChar">
    <w:name w:val="Otsikko Char"/>
    <w:basedOn w:val="Kappaleenoletusfontti"/>
    <w:link w:val="Otsikko"/>
    <w:uiPriority w:val="1"/>
    <w:rPr>
      <w:rFonts w:asciiTheme="majorHAnsi" w:eastAsiaTheme="majorEastAsia" w:hAnsiTheme="majorHAnsi" w:cstheme="majorBidi"/>
      <w:color w:val="FFFFFF" w:themeColor="background1"/>
      <w:kern w:val="28"/>
      <w:sz w:val="60"/>
    </w:rPr>
  </w:style>
  <w:style w:type="paragraph" w:styleId="Alaotsikko">
    <w:name w:val="Subtitle"/>
    <w:basedOn w:val="Normaali"/>
    <w:next w:val="Normaali"/>
    <w:link w:val="AlaotsikkoChar"/>
    <w:uiPriority w:val="1"/>
    <w:qFormat/>
    <w:pPr>
      <w:numPr>
        <w:ilvl w:val="1"/>
      </w:numPr>
      <w:spacing w:after="360" w:line="264" w:lineRule="auto"/>
      <w:ind w:left="288" w:right="288"/>
    </w:pPr>
    <w:rPr>
      <w:i/>
      <w:iCs/>
      <w:color w:val="FFFFFF" w:themeColor="background1"/>
      <w:sz w:val="24"/>
    </w:rPr>
  </w:style>
  <w:style w:type="character" w:customStyle="1" w:styleId="AlaotsikkoChar">
    <w:name w:val="Alaotsikko Char"/>
    <w:basedOn w:val="Kappaleenoletusfontti"/>
    <w:link w:val="Alaotsikko"/>
    <w:uiPriority w:val="1"/>
    <w:rPr>
      <w:i/>
      <w:iCs/>
      <w:color w:val="FFFFFF" w:themeColor="background1"/>
      <w:sz w:val="24"/>
    </w:rPr>
  </w:style>
  <w:style w:type="paragraph" w:styleId="Eivli">
    <w:name w:val="No Spacing"/>
    <w:uiPriority w:val="99"/>
    <w:qFormat/>
    <w:pPr>
      <w:spacing w:after="0" w:line="240" w:lineRule="auto"/>
    </w:pPr>
  </w:style>
  <w:style w:type="paragraph" w:styleId="Lainaus">
    <w:name w:val="Quote"/>
    <w:basedOn w:val="Normaali"/>
    <w:next w:val="Normaali"/>
    <w:link w:val="Lainaus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LainausChar">
    <w:name w:val="Lainaus Char"/>
    <w:basedOn w:val="Kappaleenoletusfontti"/>
    <w:link w:val="Lainaus"/>
    <w:uiPriority w:val="1"/>
    <w:rPr>
      <w:rFonts w:asciiTheme="majorHAnsi" w:eastAsiaTheme="majorEastAsia" w:hAnsiTheme="majorHAnsi" w:cstheme="majorBidi"/>
      <w:i/>
      <w:iCs/>
      <w:color w:val="C45238" w:themeColor="accent1"/>
      <w:sz w:val="34"/>
    </w:rPr>
  </w:style>
  <w:style w:type="character" w:customStyle="1" w:styleId="Yltunnisteen3merkki">
    <w:name w:val="Ylätunnisteen 3 merkki"/>
    <w:basedOn w:val="Kappaleenoletusfontti"/>
    <w:link w:val="otsikko3"/>
    <w:uiPriority w:val="9"/>
    <w:semiHidden/>
    <w:rPr>
      <w:b/>
      <w:bCs/>
    </w:rPr>
  </w:style>
  <w:style w:type="paragraph" w:styleId="Luettelokappale">
    <w:name w:val="List Paragraph"/>
    <w:basedOn w:val="Normaali"/>
    <w:uiPriority w:val="34"/>
    <w:qFormat/>
    <w:rsid w:val="00347692"/>
    <w:pPr>
      <w:spacing w:after="160" w:line="259" w:lineRule="auto"/>
      <w:ind w:left="720"/>
      <w:contextualSpacing/>
    </w:pPr>
    <w:rPr>
      <w:color w:val="auto"/>
      <w:sz w:val="22"/>
      <w:szCs w:val="22"/>
      <w:lang w:eastAsia="en-US"/>
    </w:rPr>
  </w:style>
  <w:style w:type="character" w:styleId="Hyperlinkki">
    <w:name w:val="Hyperlink"/>
    <w:basedOn w:val="Kappaleenoletusfontti"/>
    <w:uiPriority w:val="99"/>
    <w:unhideWhenUsed/>
    <w:rsid w:val="002C0AF8"/>
    <w:rPr>
      <w:color w:val="4D4436" w:themeColor="hyperlink"/>
      <w:u w:val="single"/>
    </w:rPr>
  </w:style>
  <w:style w:type="paragraph" w:styleId="NormaaliWWW">
    <w:name w:val="Normal (Web)"/>
    <w:basedOn w:val="Normaali"/>
    <w:uiPriority w:val="99"/>
    <w:semiHidden/>
    <w:unhideWhenUsed/>
    <w:rsid w:val="00E608DF"/>
    <w:pPr>
      <w:spacing w:before="100" w:beforeAutospacing="1" w:after="100" w:afterAutospacing="1" w:line="240" w:lineRule="auto"/>
    </w:pPr>
    <w:rPr>
      <w:rFonts w:ascii="Times New Roman" w:eastAsia="Times New Roman" w:hAnsi="Times New Roman" w:cs="Times New Roman"/>
      <w:color w:val="auto"/>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namn.efternamn@edu.kokkola.fi"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mailto:fornamn.efternamn@edu.kokkola.fi"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okkola.fi/kasvatus-ja-koulutus/perusopetus/koulut/mariankadun-koulu/"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ta.makela\AppData\Roaming\Microsoft\Mallit\Yritysesite.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251B-11B4-44B2-932F-30F19E515050}">
  <ds:schemaRefs>
    <ds:schemaRef ds:uri="http://schemas.microsoft.com/sharepoint/v3/contenttype/forms"/>
  </ds:schemaRefs>
</ds:datastoreItem>
</file>

<file path=customXml/itemProps2.xml><?xml version="1.0" encoding="utf-8"?>
<ds:datastoreItem xmlns:ds="http://schemas.openxmlformats.org/officeDocument/2006/customXml" ds:itemID="{A36B8C6B-5636-4B33-92F1-A8C995B3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Yritysesite</Template>
  <TotalTime>1</TotalTime>
  <Pages>2</Pages>
  <Words>513</Words>
  <Characters>4160</Characters>
  <Application>Microsoft Office Word</Application>
  <DocSecurity>0</DocSecurity>
  <Lines>34</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Sairaalaopetuksen konsultatiiviseen tiimiin kluvat:</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Mäkelä Saara Karita</dc:creator>
  <cp:keywords/>
  <cp:lastModifiedBy>Kerola Teemu</cp:lastModifiedBy>
  <cp:revision>2</cp:revision>
  <cp:lastPrinted>2022-02-08T07:04:00Z</cp:lastPrinted>
  <dcterms:created xsi:type="dcterms:W3CDTF">2023-08-21T07:34:00Z</dcterms:created>
  <dcterms:modified xsi:type="dcterms:W3CDTF">2023-08-21T07:34:00Z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TC029118989991</vt:lpwstr>
  </property>
</Properties>
</file>